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58" w:rsidRPr="00881E0D" w:rsidRDefault="00D82158" w:rsidP="00645F61">
      <w:pPr>
        <w:jc w:val="both"/>
      </w:pPr>
    </w:p>
    <w:p w:rsidR="00C25FAD" w:rsidRDefault="00C25FAD" w:rsidP="00C25FAD"/>
    <w:tbl>
      <w:tblPr>
        <w:tblpPr w:leftFromText="180" w:rightFromText="180" w:vertAnchor="text" w:horzAnchor="margin" w:tblpY="51"/>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1361"/>
        <w:gridCol w:w="4536"/>
      </w:tblGrid>
      <w:tr w:rsidR="00C25FAD" w:rsidRPr="0030528C" w:rsidTr="00AB1E1E">
        <w:trPr>
          <w:trHeight w:val="2445"/>
        </w:trPr>
        <w:tc>
          <w:tcPr>
            <w:tcW w:w="4786" w:type="dxa"/>
            <w:tcBorders>
              <w:top w:val="nil"/>
              <w:left w:val="nil"/>
              <w:bottom w:val="nil"/>
              <w:right w:val="nil"/>
            </w:tcBorders>
          </w:tcPr>
          <w:p w:rsidR="00C25FAD" w:rsidRPr="00CB4880" w:rsidRDefault="00C25FAD" w:rsidP="00AB1E1E">
            <w:pPr>
              <w:rPr>
                <w:szCs w:val="28"/>
                <w:lang w:eastAsia="ar-SA"/>
              </w:rPr>
            </w:pPr>
            <w:r>
              <w:rPr>
                <w:szCs w:val="28"/>
                <w:lang w:eastAsia="ar-SA"/>
              </w:rPr>
              <w:t>УЧТЕНО МНЕНИЕ</w:t>
            </w:r>
          </w:p>
          <w:p w:rsidR="00C25FAD" w:rsidRPr="00CB4880" w:rsidRDefault="00C25FAD" w:rsidP="00AB1E1E">
            <w:pPr>
              <w:rPr>
                <w:szCs w:val="28"/>
                <w:lang w:eastAsia="ar-SA"/>
              </w:rPr>
            </w:pPr>
            <w:r w:rsidRPr="00CB4880">
              <w:rPr>
                <w:szCs w:val="28"/>
                <w:lang w:eastAsia="ar-SA"/>
              </w:rPr>
              <w:t>Уполномоченный по охране труда со стороны трудового коллектива</w:t>
            </w:r>
          </w:p>
          <w:p w:rsidR="00C25FAD" w:rsidRPr="00CB4880" w:rsidRDefault="00C25FAD" w:rsidP="00AB1E1E">
            <w:pPr>
              <w:rPr>
                <w:szCs w:val="28"/>
                <w:lang w:eastAsia="ar-SA"/>
              </w:rPr>
            </w:pPr>
            <w:r w:rsidRPr="00CB4880">
              <w:rPr>
                <w:szCs w:val="28"/>
                <w:lang w:eastAsia="ar-SA"/>
              </w:rPr>
              <w:t>_____________</w:t>
            </w:r>
            <w:r>
              <w:rPr>
                <w:szCs w:val="28"/>
                <w:lang w:eastAsia="ar-SA"/>
              </w:rPr>
              <w:t xml:space="preserve"> </w:t>
            </w:r>
          </w:p>
          <w:p w:rsidR="00C25FAD" w:rsidRPr="00CB4880" w:rsidRDefault="00C25FAD" w:rsidP="004477BE">
            <w:pPr>
              <w:rPr>
                <w:szCs w:val="28"/>
                <w:lang w:eastAsia="ar-SA"/>
              </w:rPr>
            </w:pPr>
            <w:r w:rsidRPr="00CB4880">
              <w:rPr>
                <w:szCs w:val="28"/>
                <w:lang w:eastAsia="ar-SA"/>
              </w:rPr>
              <w:t>« ____ » _______________ 20</w:t>
            </w:r>
            <w:r w:rsidR="004477BE">
              <w:rPr>
                <w:szCs w:val="28"/>
                <w:lang w:eastAsia="ar-SA"/>
              </w:rPr>
              <w:t>21</w:t>
            </w:r>
            <w:r w:rsidRPr="00CB4880">
              <w:rPr>
                <w:szCs w:val="28"/>
                <w:lang w:eastAsia="ar-SA"/>
              </w:rPr>
              <w:t xml:space="preserve"> г.</w:t>
            </w:r>
          </w:p>
        </w:tc>
        <w:tc>
          <w:tcPr>
            <w:tcW w:w="1361" w:type="dxa"/>
            <w:tcBorders>
              <w:top w:val="nil"/>
              <w:left w:val="nil"/>
              <w:bottom w:val="nil"/>
              <w:right w:val="nil"/>
            </w:tcBorders>
          </w:tcPr>
          <w:p w:rsidR="00C25FAD" w:rsidRPr="00CB4880" w:rsidRDefault="00C25FAD" w:rsidP="00AB1E1E">
            <w:pPr>
              <w:spacing w:line="360" w:lineRule="auto"/>
              <w:rPr>
                <w:szCs w:val="28"/>
                <w:lang w:eastAsia="ar-SA"/>
              </w:rPr>
            </w:pPr>
          </w:p>
        </w:tc>
        <w:tc>
          <w:tcPr>
            <w:tcW w:w="4536" w:type="dxa"/>
            <w:tcBorders>
              <w:top w:val="nil"/>
              <w:left w:val="nil"/>
              <w:bottom w:val="nil"/>
              <w:right w:val="nil"/>
            </w:tcBorders>
          </w:tcPr>
          <w:p w:rsidR="00C25FAD" w:rsidRPr="00CB4880" w:rsidRDefault="00C25FAD" w:rsidP="00AB1E1E">
            <w:pPr>
              <w:rPr>
                <w:szCs w:val="28"/>
                <w:lang w:eastAsia="ar-SA"/>
              </w:rPr>
            </w:pPr>
            <w:r w:rsidRPr="00CB4880">
              <w:rPr>
                <w:szCs w:val="28"/>
                <w:lang w:eastAsia="ar-SA"/>
              </w:rPr>
              <w:t>УТВЕРЖДАЮ:</w:t>
            </w:r>
          </w:p>
          <w:p w:rsidR="00C25FAD" w:rsidRDefault="00C25FAD" w:rsidP="00AB1E1E">
            <w:pPr>
              <w:rPr>
                <w:szCs w:val="28"/>
                <w:lang w:eastAsia="ar-SA"/>
              </w:rPr>
            </w:pPr>
            <w:r>
              <w:rPr>
                <w:szCs w:val="28"/>
                <w:lang w:eastAsia="ar-SA"/>
              </w:rPr>
              <w:t>Генеральный д</w:t>
            </w:r>
            <w:r w:rsidRPr="00CB4880">
              <w:rPr>
                <w:szCs w:val="28"/>
                <w:lang w:eastAsia="ar-SA"/>
              </w:rPr>
              <w:t xml:space="preserve">иректор </w:t>
            </w:r>
          </w:p>
          <w:p w:rsidR="00C25FAD" w:rsidRPr="00CB4880" w:rsidRDefault="00C25FAD" w:rsidP="00AB1E1E">
            <w:pPr>
              <w:rPr>
                <w:szCs w:val="28"/>
                <w:lang w:eastAsia="ar-SA"/>
              </w:rPr>
            </w:pPr>
            <w:r>
              <w:rPr>
                <w:szCs w:val="28"/>
                <w:lang w:eastAsia="ar-SA"/>
              </w:rPr>
              <w:t>ООО</w:t>
            </w:r>
            <w:r w:rsidRPr="00CB4880">
              <w:rPr>
                <w:szCs w:val="28"/>
                <w:lang w:eastAsia="ar-SA"/>
              </w:rPr>
              <w:t xml:space="preserve"> «</w:t>
            </w:r>
            <w:r w:rsidR="00783AF7">
              <w:rPr>
                <w:szCs w:val="28"/>
                <w:lang w:eastAsia="ar-SA"/>
              </w:rPr>
              <w:t>_____________</w:t>
            </w:r>
            <w:r w:rsidRPr="00CB4880">
              <w:rPr>
                <w:szCs w:val="28"/>
                <w:lang w:eastAsia="ar-SA"/>
              </w:rPr>
              <w:t>»</w:t>
            </w:r>
          </w:p>
          <w:p w:rsidR="00C25FAD" w:rsidRPr="00CB4880" w:rsidRDefault="00C25FAD" w:rsidP="00AB1E1E">
            <w:pPr>
              <w:rPr>
                <w:szCs w:val="28"/>
                <w:lang w:eastAsia="ar-SA"/>
              </w:rPr>
            </w:pPr>
            <w:r w:rsidRPr="00CB4880">
              <w:rPr>
                <w:szCs w:val="28"/>
                <w:lang w:eastAsia="ar-SA"/>
              </w:rPr>
              <w:t xml:space="preserve">________________  </w:t>
            </w:r>
          </w:p>
          <w:p w:rsidR="00C25FAD" w:rsidRPr="00CB4880" w:rsidRDefault="00C25FAD" w:rsidP="004477BE">
            <w:pPr>
              <w:rPr>
                <w:szCs w:val="28"/>
                <w:lang w:eastAsia="ar-SA"/>
              </w:rPr>
            </w:pPr>
            <w:r w:rsidRPr="00CB4880">
              <w:rPr>
                <w:szCs w:val="28"/>
                <w:lang w:eastAsia="ar-SA"/>
              </w:rPr>
              <w:t>« ____ » _______________ 20</w:t>
            </w:r>
            <w:r w:rsidR="004477BE">
              <w:rPr>
                <w:szCs w:val="28"/>
                <w:lang w:eastAsia="ar-SA"/>
              </w:rPr>
              <w:t>21</w:t>
            </w:r>
            <w:r w:rsidRPr="00CB4880">
              <w:rPr>
                <w:szCs w:val="28"/>
                <w:lang w:eastAsia="ar-SA"/>
              </w:rPr>
              <w:t xml:space="preserve"> г.</w:t>
            </w:r>
          </w:p>
        </w:tc>
      </w:tr>
    </w:tbl>
    <w:p w:rsidR="00C25FAD" w:rsidRDefault="00C25F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bookmarkStart w:id="0" w:name="_GoBack"/>
      <w:bookmarkEnd w:id="0"/>
    </w:p>
    <w:p w:rsidR="00783AF7" w:rsidRDefault="00783AF7"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783AF7" w:rsidRDefault="00783AF7"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C25FAD" w:rsidRDefault="00C25FAD" w:rsidP="00C25FAD">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p>
    <w:p w:rsidR="00C25FAD" w:rsidRDefault="00C25FAD" w:rsidP="00C25FAD">
      <w:pPr>
        <w:spacing w:line="100" w:lineRule="atLeast"/>
        <w:ind w:firstLine="709"/>
        <w:jc w:val="center"/>
        <w:rPr>
          <w:sz w:val="40"/>
          <w:szCs w:val="40"/>
        </w:rPr>
      </w:pPr>
      <w:r>
        <w:rPr>
          <w:sz w:val="40"/>
          <w:szCs w:val="40"/>
        </w:rPr>
        <w:t>Инструкция ИОТ №</w:t>
      </w:r>
      <w:r w:rsidR="00850E48">
        <w:rPr>
          <w:sz w:val="40"/>
          <w:szCs w:val="40"/>
        </w:rPr>
        <w:t>_____</w:t>
      </w:r>
    </w:p>
    <w:p w:rsidR="00C25FAD" w:rsidRDefault="00C25FAD" w:rsidP="00C25FAD">
      <w:pPr>
        <w:spacing w:line="100" w:lineRule="atLeast"/>
        <w:ind w:firstLine="709"/>
        <w:jc w:val="center"/>
        <w:rPr>
          <w:sz w:val="40"/>
          <w:szCs w:val="40"/>
        </w:rPr>
      </w:pPr>
    </w:p>
    <w:p w:rsidR="00C25FAD" w:rsidRDefault="00C25FAD" w:rsidP="00C25FAD">
      <w:pPr>
        <w:spacing w:line="100" w:lineRule="atLeast"/>
        <w:ind w:firstLine="709"/>
        <w:jc w:val="center"/>
        <w:rPr>
          <w:sz w:val="40"/>
          <w:szCs w:val="40"/>
        </w:rPr>
      </w:pPr>
    </w:p>
    <w:p w:rsidR="00C25FAD" w:rsidRDefault="00C25FAD" w:rsidP="00C25FAD">
      <w:pPr>
        <w:spacing w:line="100" w:lineRule="atLeast"/>
        <w:ind w:firstLine="709"/>
        <w:jc w:val="center"/>
        <w:rPr>
          <w:sz w:val="50"/>
          <w:szCs w:val="50"/>
        </w:rPr>
      </w:pPr>
      <w:r>
        <w:rPr>
          <w:sz w:val="50"/>
          <w:szCs w:val="50"/>
        </w:rPr>
        <w:t xml:space="preserve">Инструкция по охране труда </w:t>
      </w:r>
    </w:p>
    <w:p w:rsidR="00C25FAD" w:rsidRDefault="00C25FAD" w:rsidP="00C25FAD">
      <w:pPr>
        <w:spacing w:line="100" w:lineRule="atLeast"/>
        <w:ind w:firstLine="709"/>
        <w:jc w:val="center"/>
        <w:rPr>
          <w:sz w:val="50"/>
          <w:szCs w:val="50"/>
        </w:rPr>
      </w:pPr>
      <w:r>
        <w:rPr>
          <w:sz w:val="50"/>
          <w:szCs w:val="50"/>
        </w:rPr>
        <w:t xml:space="preserve">для </w:t>
      </w:r>
      <w:r w:rsidR="00B22CAB">
        <w:rPr>
          <w:sz w:val="50"/>
          <w:szCs w:val="50"/>
        </w:rPr>
        <w:t>машинистов автогрейдеров</w:t>
      </w:r>
    </w:p>
    <w:p w:rsidR="00C25FAD" w:rsidRDefault="00C25F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783AF7" w:rsidRDefault="00783AF7" w:rsidP="00C25FAD">
      <w:pPr>
        <w:spacing w:line="100" w:lineRule="atLeast"/>
        <w:ind w:firstLine="709"/>
        <w:jc w:val="center"/>
        <w:rPr>
          <w:sz w:val="50"/>
          <w:szCs w:val="50"/>
        </w:rPr>
      </w:pPr>
    </w:p>
    <w:p w:rsidR="00783AF7" w:rsidRDefault="00783AF7"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C25FAD" w:rsidRPr="00C25FAD" w:rsidRDefault="00C25FAD" w:rsidP="00C25FAD">
      <w:pPr>
        <w:spacing w:line="100" w:lineRule="atLeast"/>
        <w:ind w:firstLine="709"/>
        <w:jc w:val="center"/>
        <w:rPr>
          <w:color w:val="2D2D2D"/>
          <w:spacing w:val="2"/>
          <w:sz w:val="32"/>
          <w:szCs w:val="32"/>
        </w:rPr>
      </w:pPr>
    </w:p>
    <w:p w:rsidR="00C25FAD" w:rsidRPr="00C25FAD" w:rsidRDefault="00C25FAD" w:rsidP="00C25FAD">
      <w:pPr>
        <w:spacing w:line="100" w:lineRule="atLeast"/>
        <w:ind w:firstLine="709"/>
        <w:jc w:val="center"/>
        <w:rPr>
          <w:sz w:val="40"/>
          <w:szCs w:val="40"/>
        </w:rPr>
      </w:pPr>
      <w:r w:rsidRPr="00C25FAD">
        <w:rPr>
          <w:sz w:val="40"/>
          <w:szCs w:val="40"/>
        </w:rPr>
        <w:t>20</w:t>
      </w:r>
      <w:r w:rsidR="004477BE">
        <w:rPr>
          <w:sz w:val="40"/>
          <w:szCs w:val="40"/>
        </w:rPr>
        <w:t>21</w:t>
      </w:r>
      <w:r w:rsidRPr="00C25FAD">
        <w:rPr>
          <w:sz w:val="40"/>
          <w:szCs w:val="40"/>
        </w:rPr>
        <w:t xml:space="preserve">г. </w:t>
      </w:r>
    </w:p>
    <w:p w:rsidR="004477BE" w:rsidRPr="004477BE" w:rsidRDefault="004477BE" w:rsidP="004477BE">
      <w:pPr>
        <w:tabs>
          <w:tab w:val="left" w:pos="851"/>
        </w:tabs>
        <w:spacing w:after="100" w:afterAutospacing="1"/>
        <w:jc w:val="both"/>
        <w:rPr>
          <w:bCs/>
          <w:sz w:val="28"/>
          <w:szCs w:val="28"/>
        </w:rPr>
      </w:pPr>
      <w:r>
        <w:rPr>
          <w:bCs/>
          <w:sz w:val="28"/>
          <w:szCs w:val="28"/>
        </w:rPr>
        <w:lastRenderedPageBreak/>
        <w:tab/>
      </w:r>
      <w:r w:rsidRPr="004477BE">
        <w:rPr>
          <w:bCs/>
          <w:sz w:val="28"/>
          <w:szCs w:val="28"/>
        </w:rPr>
        <w:t>Настоящая инструкция по охране труда разработана с учетом требований законодательных и иных нормативных правовых актов, содержащих государственные требования охраны труда, Правил по охране труда при строительстве, реконструкции и ремонте, Правил по охране труда при производстве дорожных строительных и ремонтно-строительных работ, и предназначена для машиниста автогрейдера.</w:t>
      </w:r>
    </w:p>
    <w:p w:rsidR="004477BE" w:rsidRPr="004477BE" w:rsidRDefault="004477BE" w:rsidP="004477BE">
      <w:pPr>
        <w:tabs>
          <w:tab w:val="left" w:pos="851"/>
        </w:tabs>
        <w:spacing w:line="360" w:lineRule="auto"/>
        <w:jc w:val="center"/>
        <w:rPr>
          <w:b/>
          <w:bCs/>
          <w:sz w:val="28"/>
          <w:szCs w:val="28"/>
        </w:rPr>
      </w:pPr>
      <w:r w:rsidRPr="004477BE">
        <w:rPr>
          <w:b/>
          <w:bCs/>
          <w:sz w:val="28"/>
          <w:szCs w:val="28"/>
        </w:rPr>
        <w:t>1. ОБЩИЕ ТРЕБОВАНИЯ ОХРАНЫ ТРУДА</w:t>
      </w:r>
    </w:p>
    <w:p w:rsidR="004477BE" w:rsidRPr="004477BE" w:rsidRDefault="004477BE" w:rsidP="004477BE">
      <w:pPr>
        <w:pStyle w:val="ac"/>
        <w:numPr>
          <w:ilvl w:val="1"/>
          <w:numId w:val="3"/>
        </w:numPr>
        <w:tabs>
          <w:tab w:val="left" w:pos="426"/>
          <w:tab w:val="left" w:pos="709"/>
        </w:tabs>
        <w:overflowPunct w:val="0"/>
        <w:adjustRightInd w:val="0"/>
        <w:ind w:left="0" w:firstLine="705"/>
        <w:jc w:val="both"/>
        <w:rPr>
          <w:sz w:val="28"/>
          <w:szCs w:val="28"/>
        </w:rPr>
      </w:pPr>
      <w:r w:rsidRPr="004477BE">
        <w:rPr>
          <w:sz w:val="28"/>
          <w:szCs w:val="28"/>
        </w:rPr>
        <w:t>К работе в качестве машиниста автогрейдера допускается работник не моложе 18 лет, имеющий соответствующую квалификацию, удостоверение на право управления транспортным средством соответствующей категории, прошедший перед допуском к самостоятельной работе:</w:t>
      </w:r>
    </w:p>
    <w:p w:rsidR="004477BE" w:rsidRPr="004477BE" w:rsidRDefault="004477BE" w:rsidP="004477BE">
      <w:pPr>
        <w:pStyle w:val="ac"/>
        <w:tabs>
          <w:tab w:val="left" w:pos="0"/>
        </w:tabs>
        <w:ind w:left="0" w:firstLine="705"/>
        <w:jc w:val="both"/>
        <w:rPr>
          <w:sz w:val="28"/>
          <w:szCs w:val="28"/>
        </w:rPr>
      </w:pPr>
      <w:r w:rsidRPr="004477BE">
        <w:rPr>
          <w:sz w:val="28"/>
          <w:szCs w:val="28"/>
        </w:rPr>
        <w:t xml:space="preserve">- </w:t>
      </w:r>
      <w:r w:rsidRPr="004477BE">
        <w:rPr>
          <w:spacing w:val="2"/>
          <w:sz w:val="28"/>
          <w:szCs w:val="28"/>
          <w:shd w:val="clear" w:color="auto" w:fill="FFFFFF"/>
        </w:rPr>
        <w:t>обязательный предварительный (при поступлении на работу) и периодический (в течение трудовой деятельности) медицинские осмотры (обследования);</w:t>
      </w:r>
    </w:p>
    <w:p w:rsidR="004477BE" w:rsidRPr="004477BE" w:rsidRDefault="004477BE" w:rsidP="004477BE">
      <w:pPr>
        <w:pStyle w:val="ac"/>
        <w:tabs>
          <w:tab w:val="left" w:pos="0"/>
          <w:tab w:val="left" w:pos="426"/>
        </w:tabs>
        <w:ind w:left="0" w:firstLine="705"/>
        <w:jc w:val="both"/>
        <w:rPr>
          <w:sz w:val="28"/>
          <w:szCs w:val="28"/>
        </w:rPr>
      </w:pPr>
      <w:r w:rsidRPr="004477BE">
        <w:rPr>
          <w:sz w:val="28"/>
          <w:szCs w:val="28"/>
        </w:rPr>
        <w:t>- обучение безопасным методам и приемам выполнения работ, инструктаж по охране труда и проверку знаний требований охраны труда.</w:t>
      </w:r>
    </w:p>
    <w:p w:rsidR="004477BE" w:rsidRPr="004477BE" w:rsidRDefault="004477BE" w:rsidP="004477BE">
      <w:pPr>
        <w:pStyle w:val="ac"/>
        <w:tabs>
          <w:tab w:val="left" w:pos="0"/>
          <w:tab w:val="left" w:pos="426"/>
        </w:tabs>
        <w:ind w:left="0" w:firstLine="709"/>
        <w:jc w:val="both"/>
        <w:rPr>
          <w:sz w:val="28"/>
          <w:szCs w:val="28"/>
        </w:rPr>
      </w:pPr>
      <w:r w:rsidRPr="004477BE">
        <w:rPr>
          <w:sz w:val="28"/>
          <w:szCs w:val="28"/>
        </w:rPr>
        <w:t>1.2. Машинист автогрейдера должен проходить повторный инструктаж на рабочем месте не реже 1 раза в 3 месяца и проверку знаний требований охраны труда не реже чем 1 раз в 12 месяцев.</w:t>
      </w:r>
    </w:p>
    <w:p w:rsidR="004477BE" w:rsidRPr="004477BE" w:rsidRDefault="004477BE" w:rsidP="004477BE">
      <w:pPr>
        <w:pStyle w:val="ac"/>
        <w:tabs>
          <w:tab w:val="left" w:pos="0"/>
          <w:tab w:val="left" w:pos="426"/>
        </w:tabs>
        <w:ind w:left="0" w:firstLine="709"/>
        <w:jc w:val="both"/>
        <w:rPr>
          <w:sz w:val="28"/>
          <w:szCs w:val="28"/>
        </w:rPr>
      </w:pPr>
      <w:r w:rsidRPr="004477BE">
        <w:rPr>
          <w:sz w:val="28"/>
          <w:szCs w:val="28"/>
        </w:rPr>
        <w:t>1.3. Машинист автогрейдера обязан:</w:t>
      </w:r>
    </w:p>
    <w:p w:rsidR="004477BE" w:rsidRPr="004477BE" w:rsidRDefault="004477BE" w:rsidP="004477BE">
      <w:pPr>
        <w:pStyle w:val="ac"/>
        <w:tabs>
          <w:tab w:val="left" w:pos="0"/>
          <w:tab w:val="left" w:pos="426"/>
        </w:tabs>
        <w:ind w:left="0" w:firstLine="709"/>
        <w:jc w:val="both"/>
        <w:rPr>
          <w:sz w:val="28"/>
          <w:szCs w:val="28"/>
        </w:rPr>
      </w:pPr>
      <w:r w:rsidRPr="004477BE">
        <w:rPr>
          <w:sz w:val="28"/>
          <w:szCs w:val="28"/>
        </w:rPr>
        <w:t>- соблюдать Правила внутреннего трудового распорядка;</w:t>
      </w:r>
    </w:p>
    <w:p w:rsidR="004477BE" w:rsidRPr="004477BE" w:rsidRDefault="004477BE" w:rsidP="004477BE">
      <w:pPr>
        <w:pStyle w:val="ac"/>
        <w:tabs>
          <w:tab w:val="left" w:pos="0"/>
          <w:tab w:val="left" w:pos="426"/>
        </w:tabs>
        <w:ind w:left="0" w:firstLine="709"/>
        <w:jc w:val="both"/>
        <w:rPr>
          <w:sz w:val="28"/>
          <w:szCs w:val="28"/>
        </w:rPr>
      </w:pPr>
      <w:r w:rsidRPr="004477BE">
        <w:rPr>
          <w:sz w:val="28"/>
          <w:szCs w:val="28"/>
        </w:rPr>
        <w:t>- выполнять только ту работу, которую ему поручили;</w:t>
      </w:r>
    </w:p>
    <w:p w:rsidR="004477BE" w:rsidRPr="004477BE" w:rsidRDefault="004477BE" w:rsidP="004477BE">
      <w:pPr>
        <w:pStyle w:val="ac"/>
        <w:tabs>
          <w:tab w:val="left" w:pos="0"/>
          <w:tab w:val="left" w:pos="426"/>
        </w:tabs>
        <w:ind w:left="0" w:firstLine="709"/>
        <w:jc w:val="both"/>
        <w:rPr>
          <w:sz w:val="28"/>
          <w:szCs w:val="28"/>
        </w:rPr>
      </w:pPr>
      <w:r w:rsidRPr="004477BE">
        <w:rPr>
          <w:sz w:val="28"/>
          <w:szCs w:val="28"/>
        </w:rPr>
        <w:t>- знать местонахождение и уметь пользоваться первичными средствами пожаротушения, не загромождать доступ к противопожарному инвентарю, гидрантам и запасным выходам;</w:t>
      </w:r>
    </w:p>
    <w:p w:rsidR="004477BE" w:rsidRPr="004477BE" w:rsidRDefault="004477BE" w:rsidP="004477BE">
      <w:pPr>
        <w:pStyle w:val="ac"/>
        <w:tabs>
          <w:tab w:val="left" w:pos="0"/>
          <w:tab w:val="left" w:pos="426"/>
        </w:tabs>
        <w:ind w:left="0" w:firstLine="709"/>
        <w:jc w:val="both"/>
        <w:rPr>
          <w:sz w:val="28"/>
          <w:szCs w:val="28"/>
        </w:rPr>
      </w:pPr>
      <w:r w:rsidRPr="004477BE">
        <w:rPr>
          <w:sz w:val="28"/>
          <w:szCs w:val="28"/>
        </w:rPr>
        <w:t>- уметь оказывать пострадавшим первую помощь;</w:t>
      </w:r>
    </w:p>
    <w:p w:rsidR="004477BE" w:rsidRPr="004477BE" w:rsidRDefault="004477BE" w:rsidP="004477BE">
      <w:pPr>
        <w:pStyle w:val="ac"/>
        <w:tabs>
          <w:tab w:val="left" w:pos="0"/>
          <w:tab w:val="left" w:pos="426"/>
        </w:tabs>
        <w:ind w:left="0" w:firstLine="709"/>
        <w:jc w:val="both"/>
        <w:rPr>
          <w:sz w:val="28"/>
          <w:szCs w:val="28"/>
        </w:rPr>
      </w:pPr>
      <w:r w:rsidRPr="004477BE">
        <w:rPr>
          <w:sz w:val="28"/>
          <w:szCs w:val="28"/>
        </w:rPr>
        <w:t>- применять средства индивидуальной защиты.</w:t>
      </w:r>
    </w:p>
    <w:p w:rsidR="004477BE" w:rsidRPr="004477BE" w:rsidRDefault="004477BE" w:rsidP="004477BE">
      <w:pPr>
        <w:pStyle w:val="ac"/>
        <w:tabs>
          <w:tab w:val="left" w:pos="0"/>
          <w:tab w:val="left" w:pos="426"/>
        </w:tabs>
        <w:ind w:left="0" w:firstLine="709"/>
        <w:jc w:val="both"/>
        <w:rPr>
          <w:sz w:val="28"/>
          <w:szCs w:val="28"/>
        </w:rPr>
      </w:pPr>
      <w:r w:rsidRPr="004477BE">
        <w:rPr>
          <w:sz w:val="28"/>
          <w:szCs w:val="28"/>
        </w:rPr>
        <w:t>1.4. Курить в производственных и вспомогательных помещениях и на территории предприятия разрешается только в специально отведенных для этой цели местах, обозначенных знаком «Место курения».</w:t>
      </w:r>
    </w:p>
    <w:p w:rsidR="004477BE" w:rsidRPr="004477BE" w:rsidRDefault="004477BE" w:rsidP="004477BE">
      <w:pPr>
        <w:pStyle w:val="ac"/>
        <w:tabs>
          <w:tab w:val="left" w:pos="0"/>
          <w:tab w:val="left" w:pos="426"/>
        </w:tabs>
        <w:ind w:left="0" w:firstLine="709"/>
        <w:jc w:val="both"/>
        <w:rPr>
          <w:sz w:val="28"/>
          <w:szCs w:val="28"/>
        </w:rPr>
      </w:pPr>
      <w:r w:rsidRPr="004477BE">
        <w:rPr>
          <w:sz w:val="28"/>
          <w:szCs w:val="28"/>
        </w:rPr>
        <w:t>1.5. При выполнении работ на машиниста автогрейдера возможно воздействие вредных и (или) опасных производственных факторов, в том числе:</w:t>
      </w:r>
    </w:p>
    <w:p w:rsidR="004477BE" w:rsidRPr="004477BE" w:rsidRDefault="004477BE" w:rsidP="004477BE">
      <w:pPr>
        <w:tabs>
          <w:tab w:val="left" w:pos="0"/>
          <w:tab w:val="left" w:pos="426"/>
        </w:tabs>
        <w:jc w:val="both"/>
        <w:rPr>
          <w:sz w:val="28"/>
          <w:szCs w:val="28"/>
        </w:rPr>
      </w:pPr>
      <w:r w:rsidRPr="004477BE">
        <w:rPr>
          <w:sz w:val="28"/>
          <w:szCs w:val="28"/>
        </w:rPr>
        <w:tab/>
      </w:r>
      <w:r w:rsidRPr="004477BE">
        <w:rPr>
          <w:sz w:val="28"/>
          <w:szCs w:val="28"/>
        </w:rPr>
        <w:tab/>
        <w:t>- движущиеся транспортные средства, дорожная техника, грузоподъемные машины и механизмы, перемещаемые материалы;</w:t>
      </w:r>
    </w:p>
    <w:p w:rsidR="004477BE" w:rsidRPr="004477BE" w:rsidRDefault="004477BE" w:rsidP="004477BE">
      <w:pPr>
        <w:tabs>
          <w:tab w:val="left" w:pos="0"/>
          <w:tab w:val="left" w:pos="426"/>
        </w:tabs>
        <w:jc w:val="both"/>
        <w:rPr>
          <w:sz w:val="28"/>
          <w:szCs w:val="28"/>
        </w:rPr>
      </w:pPr>
      <w:r w:rsidRPr="004477BE">
        <w:rPr>
          <w:sz w:val="28"/>
          <w:szCs w:val="28"/>
        </w:rPr>
        <w:tab/>
      </w:r>
      <w:r w:rsidRPr="004477BE">
        <w:rPr>
          <w:sz w:val="28"/>
          <w:szCs w:val="28"/>
        </w:rPr>
        <w:tab/>
        <w:t>- подвижные части технологического оборудования, инструмента;</w:t>
      </w:r>
    </w:p>
    <w:p w:rsidR="004477BE" w:rsidRPr="004477BE" w:rsidRDefault="004477BE" w:rsidP="004477BE">
      <w:pPr>
        <w:tabs>
          <w:tab w:val="left" w:pos="0"/>
          <w:tab w:val="left" w:pos="426"/>
        </w:tabs>
        <w:jc w:val="both"/>
        <w:rPr>
          <w:sz w:val="28"/>
          <w:szCs w:val="28"/>
        </w:rPr>
      </w:pPr>
      <w:r w:rsidRPr="004477BE">
        <w:rPr>
          <w:sz w:val="28"/>
          <w:szCs w:val="28"/>
        </w:rPr>
        <w:tab/>
      </w:r>
      <w:r w:rsidRPr="004477BE">
        <w:rPr>
          <w:sz w:val="28"/>
          <w:szCs w:val="28"/>
        </w:rPr>
        <w:tab/>
        <w:t>- острые кромки, заусенцы и шероховатости на поверхности технологического оборудования, инструмента;</w:t>
      </w:r>
    </w:p>
    <w:p w:rsidR="004477BE" w:rsidRPr="004477BE" w:rsidRDefault="004477BE" w:rsidP="004477BE">
      <w:pPr>
        <w:tabs>
          <w:tab w:val="left" w:pos="0"/>
          <w:tab w:val="left" w:pos="426"/>
        </w:tabs>
        <w:jc w:val="both"/>
        <w:rPr>
          <w:sz w:val="28"/>
          <w:szCs w:val="28"/>
        </w:rPr>
      </w:pPr>
      <w:r w:rsidRPr="004477BE">
        <w:rPr>
          <w:sz w:val="28"/>
          <w:szCs w:val="28"/>
        </w:rPr>
        <w:tab/>
      </w:r>
      <w:r w:rsidRPr="004477BE">
        <w:rPr>
          <w:sz w:val="28"/>
          <w:szCs w:val="28"/>
        </w:rPr>
        <w:tab/>
        <w:t>- повышенная запыленность воздуха рабочей зоны;</w:t>
      </w:r>
    </w:p>
    <w:p w:rsidR="004477BE" w:rsidRPr="004477BE" w:rsidRDefault="004477BE" w:rsidP="004477BE">
      <w:pPr>
        <w:tabs>
          <w:tab w:val="left" w:pos="0"/>
          <w:tab w:val="left" w:pos="426"/>
        </w:tabs>
        <w:jc w:val="both"/>
        <w:rPr>
          <w:sz w:val="28"/>
          <w:szCs w:val="28"/>
        </w:rPr>
      </w:pPr>
      <w:r w:rsidRPr="004477BE">
        <w:rPr>
          <w:sz w:val="28"/>
          <w:szCs w:val="28"/>
        </w:rPr>
        <w:tab/>
      </w:r>
      <w:r w:rsidRPr="004477BE">
        <w:rPr>
          <w:sz w:val="28"/>
          <w:szCs w:val="28"/>
        </w:rPr>
        <w:tab/>
        <w:t>- повышенная загазованность воздуха рабочей зоны;</w:t>
      </w:r>
    </w:p>
    <w:p w:rsidR="004477BE" w:rsidRPr="004477BE" w:rsidRDefault="004477BE" w:rsidP="004477BE">
      <w:pPr>
        <w:tabs>
          <w:tab w:val="left" w:pos="0"/>
          <w:tab w:val="left" w:pos="426"/>
        </w:tabs>
        <w:ind w:left="708"/>
        <w:jc w:val="both"/>
        <w:rPr>
          <w:sz w:val="28"/>
          <w:szCs w:val="28"/>
        </w:rPr>
      </w:pPr>
      <w:r w:rsidRPr="004477BE">
        <w:rPr>
          <w:sz w:val="28"/>
          <w:szCs w:val="28"/>
        </w:rPr>
        <w:t>- повышенные уровни шума на рабочем месте;</w:t>
      </w:r>
    </w:p>
    <w:p w:rsidR="004477BE" w:rsidRPr="004477BE" w:rsidRDefault="004477BE" w:rsidP="004477BE">
      <w:pPr>
        <w:tabs>
          <w:tab w:val="left" w:pos="0"/>
          <w:tab w:val="left" w:pos="426"/>
        </w:tabs>
        <w:jc w:val="both"/>
        <w:rPr>
          <w:sz w:val="28"/>
          <w:szCs w:val="28"/>
        </w:rPr>
      </w:pPr>
      <w:r w:rsidRPr="004477BE">
        <w:rPr>
          <w:sz w:val="28"/>
          <w:szCs w:val="28"/>
        </w:rPr>
        <w:tab/>
      </w:r>
      <w:r w:rsidRPr="004477BE">
        <w:rPr>
          <w:sz w:val="28"/>
          <w:szCs w:val="28"/>
        </w:rPr>
        <w:tab/>
        <w:t>- повышенный уровень вибрации;</w:t>
      </w:r>
    </w:p>
    <w:p w:rsidR="004477BE" w:rsidRPr="004477BE" w:rsidRDefault="004477BE" w:rsidP="004477BE">
      <w:pPr>
        <w:tabs>
          <w:tab w:val="left" w:pos="0"/>
          <w:tab w:val="left" w:pos="426"/>
        </w:tabs>
        <w:ind w:firstLine="708"/>
        <w:jc w:val="both"/>
        <w:rPr>
          <w:sz w:val="28"/>
          <w:szCs w:val="28"/>
        </w:rPr>
      </w:pPr>
      <w:r w:rsidRPr="004477BE">
        <w:rPr>
          <w:sz w:val="28"/>
          <w:szCs w:val="28"/>
        </w:rPr>
        <w:t>- повышенное значение напряжения в электрической цепи, замыкание которой может произойти через тело работника;</w:t>
      </w:r>
    </w:p>
    <w:p w:rsidR="004477BE" w:rsidRPr="004477BE" w:rsidRDefault="004477BE" w:rsidP="004477BE">
      <w:pPr>
        <w:tabs>
          <w:tab w:val="left" w:pos="0"/>
          <w:tab w:val="left" w:pos="426"/>
        </w:tabs>
        <w:ind w:left="708"/>
        <w:jc w:val="both"/>
        <w:rPr>
          <w:sz w:val="28"/>
          <w:szCs w:val="28"/>
        </w:rPr>
      </w:pPr>
      <w:r w:rsidRPr="004477BE">
        <w:rPr>
          <w:sz w:val="28"/>
          <w:szCs w:val="28"/>
        </w:rPr>
        <w:t>- недостаточная освещенность рабочей зоны.</w:t>
      </w:r>
    </w:p>
    <w:p w:rsidR="004477BE" w:rsidRPr="004477BE" w:rsidRDefault="004477BE" w:rsidP="004477BE">
      <w:pPr>
        <w:tabs>
          <w:tab w:val="left" w:pos="0"/>
          <w:tab w:val="left" w:pos="426"/>
        </w:tabs>
        <w:ind w:firstLine="708"/>
        <w:jc w:val="both"/>
        <w:rPr>
          <w:sz w:val="28"/>
          <w:szCs w:val="28"/>
        </w:rPr>
      </w:pPr>
      <w:r w:rsidRPr="004477BE">
        <w:rPr>
          <w:sz w:val="28"/>
          <w:szCs w:val="28"/>
        </w:rPr>
        <w:lastRenderedPageBreak/>
        <w:t xml:space="preserve">1.6. Для защиты от общих производственных загрязнений и механических воздействий машинист автогрейдера обязан использовать предоставляемые работодателем бесплатно спецодежду, </w:t>
      </w:r>
      <w:r>
        <w:rPr>
          <w:sz w:val="28"/>
          <w:szCs w:val="28"/>
        </w:rPr>
        <w:t>спецобувь, выдаваемые по нормам</w:t>
      </w:r>
      <w:r w:rsidRPr="004477BE">
        <w:rPr>
          <w:sz w:val="28"/>
          <w:szCs w:val="28"/>
        </w:rPr>
        <w:t>.</w:t>
      </w:r>
    </w:p>
    <w:p w:rsidR="004477BE" w:rsidRPr="004477BE" w:rsidRDefault="004477BE" w:rsidP="004477BE">
      <w:pPr>
        <w:tabs>
          <w:tab w:val="left" w:pos="0"/>
          <w:tab w:val="left" w:pos="426"/>
        </w:tabs>
        <w:ind w:firstLine="708"/>
        <w:jc w:val="both"/>
        <w:rPr>
          <w:sz w:val="28"/>
          <w:szCs w:val="28"/>
        </w:rPr>
      </w:pPr>
    </w:p>
    <w:tbl>
      <w:tblPr>
        <w:tblStyle w:val="a3"/>
        <w:tblW w:w="0" w:type="auto"/>
        <w:tblLook w:val="04A0"/>
      </w:tblPr>
      <w:tblGrid>
        <w:gridCol w:w="8188"/>
        <w:gridCol w:w="1949"/>
      </w:tblGrid>
      <w:tr w:rsidR="004477BE" w:rsidRPr="004477BE" w:rsidTr="007B050F">
        <w:tc>
          <w:tcPr>
            <w:tcW w:w="8188" w:type="dxa"/>
          </w:tcPr>
          <w:p w:rsidR="004477BE" w:rsidRPr="004477BE" w:rsidRDefault="004477BE" w:rsidP="007B050F">
            <w:pPr>
              <w:adjustRightInd w:val="0"/>
              <w:rPr>
                <w:sz w:val="28"/>
                <w:szCs w:val="28"/>
              </w:rPr>
            </w:pPr>
            <w:r w:rsidRPr="004477BE">
              <w:rPr>
                <w:sz w:val="28"/>
                <w:szCs w:val="28"/>
              </w:rPr>
              <w:t>Комбинезон хлопчатобумажный для защиты от общих производственных загрязнений и механических воздействий или</w:t>
            </w:r>
          </w:p>
          <w:p w:rsidR="004477BE" w:rsidRPr="004477BE" w:rsidRDefault="004477BE" w:rsidP="007B050F">
            <w:pPr>
              <w:adjustRightInd w:val="0"/>
              <w:rPr>
                <w:sz w:val="28"/>
                <w:szCs w:val="28"/>
              </w:rPr>
            </w:pPr>
            <w:r w:rsidRPr="004477BE">
              <w:rPr>
                <w:sz w:val="28"/>
                <w:szCs w:val="28"/>
              </w:rPr>
              <w:t>Костюм из смешанных тканей для защиты от общих производственных загрязнений и механических воздействий</w:t>
            </w:r>
          </w:p>
        </w:tc>
        <w:tc>
          <w:tcPr>
            <w:tcW w:w="1949" w:type="dxa"/>
          </w:tcPr>
          <w:p w:rsidR="004477BE" w:rsidRPr="004477BE" w:rsidRDefault="004477BE" w:rsidP="007B050F">
            <w:pPr>
              <w:adjustRightInd w:val="0"/>
              <w:jc w:val="center"/>
              <w:rPr>
                <w:sz w:val="28"/>
                <w:szCs w:val="28"/>
              </w:rPr>
            </w:pPr>
            <w:r w:rsidRPr="004477BE">
              <w:rPr>
                <w:sz w:val="28"/>
                <w:szCs w:val="28"/>
              </w:rPr>
              <w:t>1</w:t>
            </w:r>
          </w:p>
        </w:tc>
      </w:tr>
      <w:tr w:rsidR="004477BE" w:rsidRPr="004477BE" w:rsidTr="007B050F">
        <w:tc>
          <w:tcPr>
            <w:tcW w:w="8188" w:type="dxa"/>
          </w:tcPr>
          <w:p w:rsidR="004477BE" w:rsidRPr="004477BE" w:rsidRDefault="004477BE" w:rsidP="007B050F">
            <w:pPr>
              <w:adjustRightInd w:val="0"/>
              <w:rPr>
                <w:sz w:val="28"/>
                <w:szCs w:val="28"/>
              </w:rPr>
            </w:pPr>
            <w:r w:rsidRPr="004477BE">
              <w:rPr>
                <w:sz w:val="28"/>
                <w:szCs w:val="28"/>
              </w:rPr>
              <w:t>Ботинки кожаные или</w:t>
            </w:r>
          </w:p>
          <w:p w:rsidR="004477BE" w:rsidRPr="004477BE" w:rsidRDefault="004477BE" w:rsidP="007B050F">
            <w:pPr>
              <w:adjustRightInd w:val="0"/>
              <w:rPr>
                <w:sz w:val="28"/>
                <w:szCs w:val="28"/>
              </w:rPr>
            </w:pPr>
            <w:r w:rsidRPr="004477BE">
              <w:rPr>
                <w:sz w:val="28"/>
                <w:szCs w:val="28"/>
              </w:rPr>
              <w:t>Сапоги резиновые</w:t>
            </w:r>
          </w:p>
        </w:tc>
        <w:tc>
          <w:tcPr>
            <w:tcW w:w="1949" w:type="dxa"/>
          </w:tcPr>
          <w:p w:rsidR="004477BE" w:rsidRPr="004477BE" w:rsidRDefault="004477BE" w:rsidP="007B050F">
            <w:pPr>
              <w:adjustRightInd w:val="0"/>
              <w:jc w:val="center"/>
              <w:rPr>
                <w:sz w:val="28"/>
                <w:szCs w:val="28"/>
              </w:rPr>
            </w:pPr>
            <w:r w:rsidRPr="004477BE">
              <w:rPr>
                <w:sz w:val="28"/>
                <w:szCs w:val="28"/>
              </w:rPr>
              <w:t>1 пара</w:t>
            </w:r>
          </w:p>
        </w:tc>
      </w:tr>
      <w:tr w:rsidR="004477BE" w:rsidRPr="004477BE" w:rsidTr="007B050F">
        <w:tc>
          <w:tcPr>
            <w:tcW w:w="8188" w:type="dxa"/>
          </w:tcPr>
          <w:p w:rsidR="004477BE" w:rsidRPr="004477BE" w:rsidRDefault="004477BE" w:rsidP="007B050F">
            <w:pPr>
              <w:adjustRightInd w:val="0"/>
              <w:rPr>
                <w:sz w:val="28"/>
                <w:szCs w:val="28"/>
              </w:rPr>
            </w:pPr>
            <w:r w:rsidRPr="004477BE">
              <w:rPr>
                <w:sz w:val="28"/>
                <w:szCs w:val="28"/>
              </w:rPr>
              <w:t>Рукавицы комбинированные или</w:t>
            </w:r>
          </w:p>
          <w:p w:rsidR="004477BE" w:rsidRPr="004477BE" w:rsidRDefault="004477BE" w:rsidP="007B050F">
            <w:pPr>
              <w:adjustRightInd w:val="0"/>
              <w:rPr>
                <w:sz w:val="28"/>
                <w:szCs w:val="28"/>
              </w:rPr>
            </w:pPr>
            <w:r w:rsidRPr="004477BE">
              <w:rPr>
                <w:sz w:val="28"/>
                <w:szCs w:val="28"/>
              </w:rPr>
              <w:t>Перчатки с полимерным покрытием</w:t>
            </w:r>
          </w:p>
        </w:tc>
        <w:tc>
          <w:tcPr>
            <w:tcW w:w="1949" w:type="dxa"/>
          </w:tcPr>
          <w:p w:rsidR="004477BE" w:rsidRPr="004477BE" w:rsidRDefault="004477BE" w:rsidP="007B050F">
            <w:pPr>
              <w:adjustRightInd w:val="0"/>
              <w:jc w:val="center"/>
              <w:rPr>
                <w:sz w:val="28"/>
                <w:szCs w:val="28"/>
              </w:rPr>
            </w:pPr>
            <w:r w:rsidRPr="004477BE">
              <w:rPr>
                <w:sz w:val="28"/>
                <w:szCs w:val="28"/>
              </w:rPr>
              <w:t>6 пар</w:t>
            </w:r>
          </w:p>
        </w:tc>
      </w:tr>
      <w:tr w:rsidR="004477BE" w:rsidRPr="004477BE" w:rsidTr="007B050F">
        <w:tc>
          <w:tcPr>
            <w:tcW w:w="8188" w:type="dxa"/>
          </w:tcPr>
          <w:p w:rsidR="004477BE" w:rsidRPr="004477BE" w:rsidRDefault="004477BE" w:rsidP="007B050F">
            <w:pPr>
              <w:adjustRightInd w:val="0"/>
              <w:rPr>
                <w:sz w:val="28"/>
                <w:szCs w:val="28"/>
              </w:rPr>
            </w:pPr>
            <w:r w:rsidRPr="004477BE">
              <w:rPr>
                <w:sz w:val="28"/>
                <w:szCs w:val="28"/>
              </w:rPr>
              <w:t>Наушники противошумные (с креплением на каску) или</w:t>
            </w:r>
          </w:p>
          <w:p w:rsidR="004477BE" w:rsidRPr="004477BE" w:rsidRDefault="004477BE" w:rsidP="007B050F">
            <w:pPr>
              <w:adjustRightInd w:val="0"/>
              <w:rPr>
                <w:sz w:val="28"/>
                <w:szCs w:val="28"/>
              </w:rPr>
            </w:pPr>
            <w:r w:rsidRPr="004477BE">
              <w:rPr>
                <w:sz w:val="28"/>
                <w:szCs w:val="28"/>
              </w:rPr>
              <w:t>Вкладыши противошумные</w:t>
            </w:r>
          </w:p>
        </w:tc>
        <w:tc>
          <w:tcPr>
            <w:tcW w:w="1949" w:type="dxa"/>
          </w:tcPr>
          <w:p w:rsidR="004477BE" w:rsidRPr="004477BE" w:rsidRDefault="004477BE" w:rsidP="007B050F">
            <w:pPr>
              <w:adjustRightInd w:val="0"/>
              <w:jc w:val="center"/>
              <w:rPr>
                <w:sz w:val="28"/>
                <w:szCs w:val="28"/>
              </w:rPr>
            </w:pPr>
            <w:r w:rsidRPr="004477BE">
              <w:rPr>
                <w:sz w:val="28"/>
                <w:szCs w:val="28"/>
              </w:rPr>
              <w:t>до износа</w:t>
            </w:r>
          </w:p>
        </w:tc>
      </w:tr>
      <w:tr w:rsidR="004477BE" w:rsidRPr="004477BE" w:rsidTr="007B050F">
        <w:tc>
          <w:tcPr>
            <w:tcW w:w="8188" w:type="dxa"/>
          </w:tcPr>
          <w:p w:rsidR="004477BE" w:rsidRPr="004477BE" w:rsidRDefault="004477BE" w:rsidP="007B050F">
            <w:pPr>
              <w:adjustRightInd w:val="0"/>
              <w:rPr>
                <w:sz w:val="28"/>
                <w:szCs w:val="28"/>
              </w:rPr>
            </w:pPr>
            <w:r w:rsidRPr="004477BE">
              <w:rPr>
                <w:sz w:val="28"/>
                <w:szCs w:val="28"/>
              </w:rPr>
              <w:t>Жилет сигнальный 2 класса защиты</w:t>
            </w:r>
          </w:p>
        </w:tc>
        <w:tc>
          <w:tcPr>
            <w:tcW w:w="1949" w:type="dxa"/>
          </w:tcPr>
          <w:p w:rsidR="004477BE" w:rsidRPr="004477BE" w:rsidRDefault="004477BE" w:rsidP="007B050F">
            <w:pPr>
              <w:adjustRightInd w:val="0"/>
              <w:jc w:val="center"/>
              <w:rPr>
                <w:sz w:val="28"/>
                <w:szCs w:val="28"/>
              </w:rPr>
            </w:pPr>
            <w:r w:rsidRPr="004477BE">
              <w:rPr>
                <w:sz w:val="28"/>
                <w:szCs w:val="28"/>
              </w:rPr>
              <w:t>1</w:t>
            </w:r>
          </w:p>
        </w:tc>
      </w:tr>
      <w:tr w:rsidR="004477BE" w:rsidRPr="004477BE" w:rsidTr="007B050F">
        <w:tc>
          <w:tcPr>
            <w:tcW w:w="8188" w:type="dxa"/>
          </w:tcPr>
          <w:p w:rsidR="004477BE" w:rsidRPr="004477BE" w:rsidRDefault="004477BE" w:rsidP="007B050F">
            <w:pPr>
              <w:adjustRightInd w:val="0"/>
              <w:jc w:val="center"/>
              <w:rPr>
                <w:sz w:val="28"/>
                <w:szCs w:val="28"/>
              </w:rPr>
            </w:pPr>
            <w:r w:rsidRPr="004477BE">
              <w:rPr>
                <w:sz w:val="28"/>
                <w:szCs w:val="28"/>
              </w:rPr>
              <w:t>На наружных работах зимой дополнительно:</w:t>
            </w:r>
          </w:p>
        </w:tc>
        <w:tc>
          <w:tcPr>
            <w:tcW w:w="1949" w:type="dxa"/>
          </w:tcPr>
          <w:p w:rsidR="004477BE" w:rsidRPr="004477BE" w:rsidRDefault="004477BE" w:rsidP="007B050F">
            <w:pPr>
              <w:adjustRightInd w:val="0"/>
              <w:jc w:val="center"/>
              <w:outlineLvl w:val="0"/>
              <w:rPr>
                <w:sz w:val="28"/>
                <w:szCs w:val="28"/>
              </w:rPr>
            </w:pPr>
          </w:p>
        </w:tc>
      </w:tr>
      <w:tr w:rsidR="004477BE" w:rsidRPr="004477BE" w:rsidTr="007B050F">
        <w:tc>
          <w:tcPr>
            <w:tcW w:w="8188" w:type="dxa"/>
          </w:tcPr>
          <w:p w:rsidR="004477BE" w:rsidRPr="004477BE" w:rsidRDefault="004477BE" w:rsidP="007B050F">
            <w:pPr>
              <w:adjustRightInd w:val="0"/>
              <w:rPr>
                <w:sz w:val="28"/>
                <w:szCs w:val="28"/>
              </w:rPr>
            </w:pPr>
            <w:r w:rsidRPr="004477BE">
              <w:rPr>
                <w:sz w:val="28"/>
                <w:szCs w:val="28"/>
              </w:rPr>
              <w:t>Куртка на утепляющей прокладке</w:t>
            </w:r>
          </w:p>
          <w:p w:rsidR="004477BE" w:rsidRPr="004477BE" w:rsidRDefault="004477BE" w:rsidP="007B050F">
            <w:pPr>
              <w:adjustRightInd w:val="0"/>
              <w:rPr>
                <w:sz w:val="28"/>
                <w:szCs w:val="28"/>
              </w:rPr>
            </w:pPr>
            <w:r w:rsidRPr="004477BE">
              <w:rPr>
                <w:sz w:val="28"/>
                <w:szCs w:val="28"/>
              </w:rPr>
              <w:t>Брюки на утепляющей прокладке или</w:t>
            </w:r>
          </w:p>
          <w:p w:rsidR="004477BE" w:rsidRPr="004477BE" w:rsidRDefault="004477BE" w:rsidP="007B050F">
            <w:pPr>
              <w:adjustRightInd w:val="0"/>
              <w:rPr>
                <w:sz w:val="28"/>
                <w:szCs w:val="28"/>
              </w:rPr>
            </w:pPr>
            <w:r w:rsidRPr="004477BE">
              <w:rPr>
                <w:sz w:val="28"/>
                <w:szCs w:val="28"/>
              </w:rPr>
              <w:t>Костюм для защиты от пониженных температур из смешанной или шерстяной ткани</w:t>
            </w:r>
          </w:p>
        </w:tc>
        <w:tc>
          <w:tcPr>
            <w:tcW w:w="1949" w:type="dxa"/>
          </w:tcPr>
          <w:p w:rsidR="004477BE" w:rsidRPr="004477BE" w:rsidRDefault="004477BE" w:rsidP="007B050F">
            <w:pPr>
              <w:adjustRightInd w:val="0"/>
              <w:jc w:val="center"/>
              <w:rPr>
                <w:sz w:val="28"/>
                <w:szCs w:val="28"/>
              </w:rPr>
            </w:pPr>
            <w:r w:rsidRPr="004477BE">
              <w:rPr>
                <w:sz w:val="28"/>
                <w:szCs w:val="28"/>
              </w:rPr>
              <w:t>по поясам</w:t>
            </w:r>
          </w:p>
        </w:tc>
      </w:tr>
      <w:tr w:rsidR="004477BE" w:rsidRPr="004477BE" w:rsidTr="007B050F">
        <w:tc>
          <w:tcPr>
            <w:tcW w:w="8188" w:type="dxa"/>
          </w:tcPr>
          <w:p w:rsidR="004477BE" w:rsidRPr="004477BE" w:rsidRDefault="004477BE" w:rsidP="007B050F">
            <w:pPr>
              <w:adjustRightInd w:val="0"/>
              <w:rPr>
                <w:sz w:val="28"/>
                <w:szCs w:val="28"/>
              </w:rPr>
            </w:pPr>
            <w:r w:rsidRPr="004477BE">
              <w:rPr>
                <w:sz w:val="28"/>
                <w:szCs w:val="28"/>
              </w:rPr>
              <w:t>Валенки с резиновым низом или</w:t>
            </w:r>
          </w:p>
          <w:p w:rsidR="004477BE" w:rsidRPr="004477BE" w:rsidRDefault="004477BE" w:rsidP="007B050F">
            <w:pPr>
              <w:adjustRightInd w:val="0"/>
              <w:rPr>
                <w:sz w:val="28"/>
                <w:szCs w:val="28"/>
              </w:rPr>
            </w:pPr>
            <w:r w:rsidRPr="004477BE">
              <w:rPr>
                <w:sz w:val="28"/>
                <w:szCs w:val="28"/>
              </w:rPr>
              <w:t>Ботинки кожаные утепленные с жестким подноском</w:t>
            </w:r>
          </w:p>
        </w:tc>
        <w:tc>
          <w:tcPr>
            <w:tcW w:w="1949" w:type="dxa"/>
          </w:tcPr>
          <w:p w:rsidR="004477BE" w:rsidRPr="004477BE" w:rsidRDefault="004477BE" w:rsidP="007B050F">
            <w:pPr>
              <w:adjustRightInd w:val="0"/>
              <w:jc w:val="center"/>
              <w:rPr>
                <w:sz w:val="28"/>
                <w:szCs w:val="28"/>
              </w:rPr>
            </w:pPr>
            <w:r w:rsidRPr="004477BE">
              <w:rPr>
                <w:sz w:val="28"/>
                <w:szCs w:val="28"/>
              </w:rPr>
              <w:t>по поясам</w:t>
            </w:r>
          </w:p>
        </w:tc>
      </w:tr>
      <w:tr w:rsidR="004477BE" w:rsidRPr="004477BE" w:rsidTr="007B050F">
        <w:tc>
          <w:tcPr>
            <w:tcW w:w="8188" w:type="dxa"/>
          </w:tcPr>
          <w:p w:rsidR="004477BE" w:rsidRPr="004477BE" w:rsidRDefault="004477BE" w:rsidP="007B050F">
            <w:pPr>
              <w:adjustRightInd w:val="0"/>
              <w:rPr>
                <w:sz w:val="28"/>
                <w:szCs w:val="28"/>
              </w:rPr>
            </w:pPr>
            <w:r w:rsidRPr="004477BE">
              <w:rPr>
                <w:sz w:val="28"/>
                <w:szCs w:val="28"/>
              </w:rPr>
              <w:t>Перчатки с защитным покрытием, морозостойкие, с шерстяными вкладышами</w:t>
            </w:r>
          </w:p>
        </w:tc>
        <w:tc>
          <w:tcPr>
            <w:tcW w:w="1949" w:type="dxa"/>
          </w:tcPr>
          <w:p w:rsidR="004477BE" w:rsidRPr="004477BE" w:rsidRDefault="004477BE" w:rsidP="007B050F">
            <w:pPr>
              <w:adjustRightInd w:val="0"/>
              <w:jc w:val="center"/>
              <w:rPr>
                <w:sz w:val="28"/>
                <w:szCs w:val="28"/>
              </w:rPr>
            </w:pPr>
            <w:r w:rsidRPr="004477BE">
              <w:rPr>
                <w:sz w:val="28"/>
                <w:szCs w:val="28"/>
              </w:rPr>
              <w:t>3 пары</w:t>
            </w:r>
          </w:p>
        </w:tc>
      </w:tr>
      <w:tr w:rsidR="004477BE" w:rsidRPr="004477BE" w:rsidTr="007B050F">
        <w:tc>
          <w:tcPr>
            <w:tcW w:w="8188" w:type="dxa"/>
          </w:tcPr>
          <w:p w:rsidR="004477BE" w:rsidRPr="004477BE" w:rsidRDefault="004477BE" w:rsidP="007B050F">
            <w:pPr>
              <w:adjustRightInd w:val="0"/>
              <w:rPr>
                <w:sz w:val="28"/>
                <w:szCs w:val="28"/>
              </w:rPr>
            </w:pPr>
            <w:r w:rsidRPr="004477BE">
              <w:rPr>
                <w:sz w:val="28"/>
                <w:szCs w:val="28"/>
              </w:rPr>
              <w:t>Жилет сигнальный 2 класса защиты</w:t>
            </w:r>
          </w:p>
        </w:tc>
        <w:tc>
          <w:tcPr>
            <w:tcW w:w="1949" w:type="dxa"/>
          </w:tcPr>
          <w:p w:rsidR="004477BE" w:rsidRPr="004477BE" w:rsidRDefault="004477BE" w:rsidP="007B050F">
            <w:pPr>
              <w:adjustRightInd w:val="0"/>
              <w:jc w:val="center"/>
              <w:rPr>
                <w:sz w:val="28"/>
                <w:szCs w:val="28"/>
              </w:rPr>
            </w:pPr>
            <w:r w:rsidRPr="004477BE">
              <w:rPr>
                <w:sz w:val="28"/>
                <w:szCs w:val="28"/>
              </w:rPr>
              <w:t>1</w:t>
            </w:r>
          </w:p>
        </w:tc>
      </w:tr>
    </w:tbl>
    <w:p w:rsidR="004477BE" w:rsidRPr="004477BE" w:rsidRDefault="004477BE" w:rsidP="004477BE">
      <w:pPr>
        <w:tabs>
          <w:tab w:val="left" w:pos="0"/>
          <w:tab w:val="left" w:pos="426"/>
        </w:tabs>
        <w:ind w:firstLine="708"/>
        <w:jc w:val="both"/>
        <w:rPr>
          <w:sz w:val="28"/>
          <w:szCs w:val="28"/>
        </w:rPr>
      </w:pPr>
    </w:p>
    <w:p w:rsidR="004477BE" w:rsidRPr="004477BE" w:rsidRDefault="004477BE" w:rsidP="004477BE">
      <w:pPr>
        <w:tabs>
          <w:tab w:val="left" w:pos="0"/>
          <w:tab w:val="left" w:pos="426"/>
        </w:tabs>
        <w:ind w:firstLine="709"/>
        <w:jc w:val="both"/>
        <w:rPr>
          <w:sz w:val="28"/>
          <w:szCs w:val="28"/>
        </w:rPr>
      </w:pPr>
      <w:r w:rsidRPr="004477BE">
        <w:rPr>
          <w:sz w:val="28"/>
          <w:szCs w:val="28"/>
        </w:rPr>
        <w:t>1.7. Спецодежда должна содержаться в исправном состоянии, при выполнении работ должна быть застегнута. В карманах не должно быть колющих и режущих предметов.</w:t>
      </w:r>
    </w:p>
    <w:p w:rsidR="004477BE" w:rsidRPr="004477BE" w:rsidRDefault="004477BE" w:rsidP="004477BE">
      <w:pPr>
        <w:pStyle w:val="ac"/>
        <w:tabs>
          <w:tab w:val="left" w:pos="0"/>
          <w:tab w:val="left" w:pos="426"/>
        </w:tabs>
        <w:ind w:left="0" w:firstLine="709"/>
        <w:jc w:val="both"/>
        <w:rPr>
          <w:sz w:val="28"/>
          <w:szCs w:val="28"/>
        </w:rPr>
      </w:pPr>
      <w:r w:rsidRPr="004477BE">
        <w:rPr>
          <w:sz w:val="28"/>
          <w:szCs w:val="28"/>
        </w:rPr>
        <w:t>1.8. При нахождении на территории стройплощадки машинист автогрейдера должен носить защитную каску.</w:t>
      </w:r>
    </w:p>
    <w:p w:rsidR="004477BE" w:rsidRPr="004477BE" w:rsidRDefault="004477BE" w:rsidP="004477BE">
      <w:pPr>
        <w:tabs>
          <w:tab w:val="left" w:pos="0"/>
          <w:tab w:val="left" w:pos="426"/>
        </w:tabs>
        <w:ind w:firstLine="709"/>
        <w:jc w:val="both"/>
        <w:rPr>
          <w:sz w:val="28"/>
          <w:szCs w:val="28"/>
        </w:rPr>
      </w:pPr>
      <w:r w:rsidRPr="004477BE">
        <w:rPr>
          <w:sz w:val="28"/>
          <w:szCs w:val="28"/>
        </w:rPr>
        <w:t>1.9. Допуск на рабочие места посторонних лиц, а также работников находящихся в состоянии алкогольного, наркотического или токсического опьянения, запрещается.</w:t>
      </w:r>
    </w:p>
    <w:p w:rsidR="004477BE" w:rsidRPr="004477BE" w:rsidRDefault="004477BE" w:rsidP="004477BE">
      <w:pPr>
        <w:tabs>
          <w:tab w:val="left" w:pos="0"/>
          <w:tab w:val="left" w:pos="426"/>
        </w:tabs>
        <w:ind w:firstLine="709"/>
        <w:jc w:val="both"/>
        <w:rPr>
          <w:sz w:val="28"/>
          <w:szCs w:val="28"/>
        </w:rPr>
      </w:pPr>
      <w:r w:rsidRPr="004477BE">
        <w:rPr>
          <w:sz w:val="28"/>
          <w:szCs w:val="28"/>
        </w:rPr>
        <w:t>1.10. Прием пищи проводится в специально отведенных помещениях, на рабочем месте принимать пищу запрещено.</w:t>
      </w:r>
    </w:p>
    <w:p w:rsidR="004477BE" w:rsidRPr="004477BE" w:rsidRDefault="004477BE" w:rsidP="004477BE">
      <w:pPr>
        <w:tabs>
          <w:tab w:val="left" w:pos="0"/>
          <w:tab w:val="left" w:pos="426"/>
        </w:tabs>
        <w:ind w:firstLine="709"/>
        <w:jc w:val="both"/>
        <w:rPr>
          <w:sz w:val="28"/>
          <w:szCs w:val="28"/>
        </w:rPr>
      </w:pPr>
      <w:r w:rsidRPr="004477BE">
        <w:rPr>
          <w:sz w:val="28"/>
          <w:szCs w:val="28"/>
        </w:rPr>
        <w:t>1.11. В процессе повседневной деятельности машинисты должны:</w:t>
      </w:r>
    </w:p>
    <w:p w:rsidR="004477BE" w:rsidRPr="004477BE" w:rsidRDefault="004477BE" w:rsidP="004477BE">
      <w:pPr>
        <w:tabs>
          <w:tab w:val="left" w:pos="0"/>
          <w:tab w:val="left" w:pos="426"/>
        </w:tabs>
        <w:ind w:firstLine="709"/>
        <w:jc w:val="both"/>
        <w:rPr>
          <w:sz w:val="28"/>
          <w:szCs w:val="28"/>
        </w:rPr>
      </w:pPr>
      <w:r w:rsidRPr="004477BE">
        <w:rPr>
          <w:sz w:val="28"/>
          <w:szCs w:val="28"/>
        </w:rPr>
        <w:t>- применять в процессе работы машины по назначению, в соответствии с инструкциями заводов-изготовителей;</w:t>
      </w:r>
    </w:p>
    <w:p w:rsidR="004477BE" w:rsidRPr="004477BE" w:rsidRDefault="004477BE" w:rsidP="004477BE">
      <w:pPr>
        <w:tabs>
          <w:tab w:val="left" w:pos="0"/>
          <w:tab w:val="left" w:pos="426"/>
        </w:tabs>
        <w:ind w:firstLine="709"/>
        <w:jc w:val="both"/>
        <w:rPr>
          <w:sz w:val="28"/>
          <w:szCs w:val="28"/>
        </w:rPr>
      </w:pPr>
      <w:r w:rsidRPr="004477BE">
        <w:rPr>
          <w:sz w:val="28"/>
          <w:szCs w:val="28"/>
        </w:rPr>
        <w:t>- выполнять только ту работу, которая поручена руководителем работ;</w:t>
      </w:r>
    </w:p>
    <w:p w:rsidR="004477BE" w:rsidRPr="004477BE" w:rsidRDefault="004477BE" w:rsidP="004477BE">
      <w:pPr>
        <w:tabs>
          <w:tab w:val="left" w:pos="0"/>
          <w:tab w:val="left" w:pos="426"/>
        </w:tabs>
        <w:ind w:firstLine="709"/>
        <w:jc w:val="both"/>
        <w:rPr>
          <w:sz w:val="28"/>
          <w:szCs w:val="28"/>
        </w:rPr>
      </w:pPr>
      <w:r w:rsidRPr="004477BE">
        <w:rPr>
          <w:sz w:val="28"/>
          <w:szCs w:val="28"/>
        </w:rPr>
        <w:t>- поддерживать машину в технически исправном состоянии, не допуская работу с неисправностями, при которых эксплуатация запрещена;</w:t>
      </w:r>
    </w:p>
    <w:p w:rsidR="004477BE" w:rsidRPr="004477BE" w:rsidRDefault="004477BE" w:rsidP="004477BE">
      <w:pPr>
        <w:tabs>
          <w:tab w:val="left" w:pos="0"/>
          <w:tab w:val="left" w:pos="426"/>
        </w:tabs>
        <w:ind w:firstLine="709"/>
        <w:jc w:val="both"/>
        <w:rPr>
          <w:sz w:val="28"/>
          <w:szCs w:val="28"/>
        </w:rPr>
      </w:pPr>
      <w:r w:rsidRPr="004477BE">
        <w:rPr>
          <w:sz w:val="28"/>
          <w:szCs w:val="28"/>
        </w:rPr>
        <w:t>- быть внимательными во время работы и не допускать нарушений требований безопасности труда.</w:t>
      </w:r>
    </w:p>
    <w:p w:rsidR="004477BE" w:rsidRPr="004477BE" w:rsidRDefault="004477BE" w:rsidP="004477BE">
      <w:pPr>
        <w:pStyle w:val="ac"/>
        <w:tabs>
          <w:tab w:val="left" w:pos="0"/>
          <w:tab w:val="left" w:pos="426"/>
        </w:tabs>
        <w:ind w:left="0" w:firstLine="709"/>
        <w:jc w:val="both"/>
        <w:rPr>
          <w:sz w:val="28"/>
          <w:szCs w:val="28"/>
        </w:rPr>
      </w:pPr>
      <w:r w:rsidRPr="004477BE">
        <w:rPr>
          <w:sz w:val="28"/>
          <w:szCs w:val="28"/>
        </w:rPr>
        <w:t xml:space="preserve">1.12. Работник обязан немедленно извещать своего непосредственного или вышестоящего руководителя о каждом несчастном случае, о всех замеченных им </w:t>
      </w:r>
      <w:r w:rsidRPr="004477BE">
        <w:rPr>
          <w:sz w:val="28"/>
          <w:szCs w:val="28"/>
        </w:rPr>
        <w:lastRenderedPageBreak/>
        <w:t>нарушениях Правил, инструкций по охране труда, неисправностях оборудования, инструмента, приспособлений и средств индивидуальной и коллективной защиты.</w:t>
      </w:r>
    </w:p>
    <w:p w:rsidR="004477BE" w:rsidRPr="004477BE" w:rsidRDefault="004477BE" w:rsidP="004477BE">
      <w:pPr>
        <w:pStyle w:val="ac"/>
        <w:tabs>
          <w:tab w:val="left" w:pos="0"/>
          <w:tab w:val="left" w:pos="426"/>
        </w:tabs>
        <w:ind w:left="0" w:firstLine="709"/>
        <w:jc w:val="both"/>
        <w:rPr>
          <w:sz w:val="28"/>
          <w:szCs w:val="28"/>
        </w:rPr>
      </w:pPr>
      <w:r w:rsidRPr="004477BE">
        <w:rPr>
          <w:sz w:val="28"/>
          <w:szCs w:val="28"/>
        </w:rPr>
        <w:t>1.13. Лица, не выполняющие настоящую Инструкцию, привлекаются к ответственности согласно действующему законодательству.</w:t>
      </w:r>
    </w:p>
    <w:p w:rsidR="004477BE" w:rsidRPr="004477BE" w:rsidRDefault="004477BE" w:rsidP="004477BE">
      <w:pPr>
        <w:pStyle w:val="ac"/>
        <w:tabs>
          <w:tab w:val="left" w:pos="0"/>
          <w:tab w:val="left" w:pos="426"/>
        </w:tabs>
        <w:ind w:left="0" w:firstLine="709"/>
        <w:jc w:val="both"/>
        <w:rPr>
          <w:b/>
          <w:bCs/>
          <w:sz w:val="28"/>
          <w:szCs w:val="28"/>
        </w:rPr>
      </w:pPr>
    </w:p>
    <w:p w:rsidR="004477BE" w:rsidRPr="004477BE" w:rsidRDefault="004477BE" w:rsidP="004477BE">
      <w:pPr>
        <w:tabs>
          <w:tab w:val="left" w:pos="567"/>
        </w:tabs>
        <w:suppressAutoHyphens/>
        <w:spacing w:after="120"/>
        <w:ind w:firstLine="284"/>
        <w:jc w:val="center"/>
        <w:rPr>
          <w:b/>
          <w:bCs/>
          <w:sz w:val="28"/>
          <w:szCs w:val="28"/>
        </w:rPr>
      </w:pPr>
      <w:r w:rsidRPr="004477BE">
        <w:rPr>
          <w:b/>
          <w:bCs/>
          <w:sz w:val="28"/>
          <w:szCs w:val="28"/>
        </w:rPr>
        <w:t>2. ТРЕБОВАНИЯ ОХРАНЫ ТРУДА ПЕРЕД НАЧАЛОМ РАБОТ</w:t>
      </w:r>
    </w:p>
    <w:p w:rsidR="004477BE" w:rsidRPr="004477BE" w:rsidRDefault="004477BE" w:rsidP="004477BE">
      <w:pPr>
        <w:ind w:firstLine="705"/>
        <w:jc w:val="both"/>
        <w:rPr>
          <w:color w:val="000000"/>
          <w:sz w:val="28"/>
          <w:szCs w:val="28"/>
        </w:rPr>
      </w:pPr>
      <w:r w:rsidRPr="004477BE">
        <w:rPr>
          <w:color w:val="000000"/>
          <w:sz w:val="28"/>
          <w:szCs w:val="28"/>
        </w:rPr>
        <w:t>2.1. Надеть спецодежду, спецобувь и другие средства индивидуальной защиты установленного образца. Спецодежда должна быть застегнута на все пуговицы, а свободные концы одежды заправлены так, чтобы они не свисали и не сковывали движения</w:t>
      </w:r>
    </w:p>
    <w:p w:rsidR="004477BE" w:rsidRPr="004477BE" w:rsidRDefault="004477BE" w:rsidP="004477BE">
      <w:pPr>
        <w:ind w:firstLine="705"/>
        <w:jc w:val="both"/>
        <w:rPr>
          <w:color w:val="000000"/>
          <w:sz w:val="28"/>
          <w:szCs w:val="28"/>
        </w:rPr>
      </w:pPr>
      <w:r w:rsidRPr="004477BE">
        <w:rPr>
          <w:color w:val="000000"/>
          <w:sz w:val="28"/>
          <w:szCs w:val="28"/>
        </w:rPr>
        <w:t>2.2. Получить задание от непосредственного руководителя.</w:t>
      </w:r>
    </w:p>
    <w:p w:rsidR="004477BE" w:rsidRPr="004477BE" w:rsidRDefault="004477BE" w:rsidP="004477BE">
      <w:pPr>
        <w:ind w:firstLine="705"/>
        <w:jc w:val="both"/>
        <w:rPr>
          <w:color w:val="000000"/>
          <w:sz w:val="28"/>
          <w:szCs w:val="28"/>
        </w:rPr>
      </w:pPr>
      <w:r w:rsidRPr="004477BE">
        <w:rPr>
          <w:color w:val="000000"/>
          <w:sz w:val="28"/>
          <w:szCs w:val="28"/>
        </w:rPr>
        <w:t>2.3. После получения здания машинист обязан:</w:t>
      </w:r>
    </w:p>
    <w:p w:rsidR="004477BE" w:rsidRPr="004477BE" w:rsidRDefault="004477BE" w:rsidP="004477BE">
      <w:pPr>
        <w:ind w:firstLine="705"/>
        <w:jc w:val="both"/>
        <w:rPr>
          <w:color w:val="000000"/>
          <w:sz w:val="28"/>
          <w:szCs w:val="28"/>
        </w:rPr>
      </w:pPr>
      <w:r w:rsidRPr="004477BE">
        <w:rPr>
          <w:color w:val="000000"/>
          <w:sz w:val="28"/>
          <w:szCs w:val="28"/>
        </w:rPr>
        <w:t>- осмотреть с руководителем работ место расположения подземных сооружений и коммуникаций, которые должны быть обозначены флажками или вешками, проверить наличие ограждений и обозначений опасных зон знаками безопасности, а также убедиться в отсутствии помех от других машин и механизмов;</w:t>
      </w:r>
    </w:p>
    <w:p w:rsidR="004477BE" w:rsidRPr="004477BE" w:rsidRDefault="004477BE" w:rsidP="004477BE">
      <w:pPr>
        <w:ind w:firstLine="705"/>
        <w:jc w:val="both"/>
        <w:rPr>
          <w:color w:val="000000"/>
          <w:sz w:val="28"/>
          <w:szCs w:val="28"/>
        </w:rPr>
      </w:pPr>
      <w:r w:rsidRPr="004477BE">
        <w:rPr>
          <w:color w:val="000000"/>
          <w:sz w:val="28"/>
          <w:szCs w:val="28"/>
        </w:rPr>
        <w:t>- уточнить последовательность выполнения работы и меры по обеспечению безопасности;</w:t>
      </w:r>
    </w:p>
    <w:p w:rsidR="004477BE" w:rsidRPr="004477BE" w:rsidRDefault="004477BE" w:rsidP="004477BE">
      <w:pPr>
        <w:ind w:firstLine="705"/>
        <w:jc w:val="both"/>
        <w:rPr>
          <w:color w:val="000000"/>
          <w:sz w:val="28"/>
          <w:szCs w:val="28"/>
        </w:rPr>
      </w:pPr>
      <w:r w:rsidRPr="004477BE">
        <w:rPr>
          <w:color w:val="000000"/>
          <w:sz w:val="28"/>
          <w:szCs w:val="28"/>
        </w:rPr>
        <w:t>- произвести ежесменное техническое обслуживание согласно инструкции по эксплуатации автогрейдера;</w:t>
      </w:r>
    </w:p>
    <w:p w:rsidR="004477BE" w:rsidRPr="004477BE" w:rsidRDefault="004477BE" w:rsidP="004477BE">
      <w:pPr>
        <w:ind w:firstLine="705"/>
        <w:jc w:val="both"/>
        <w:rPr>
          <w:color w:val="000000"/>
          <w:sz w:val="28"/>
          <w:szCs w:val="28"/>
        </w:rPr>
      </w:pPr>
      <w:r w:rsidRPr="004477BE">
        <w:rPr>
          <w:color w:val="000000"/>
          <w:sz w:val="28"/>
          <w:szCs w:val="28"/>
        </w:rPr>
        <w:t>- осмотреть двигатель и узлы машины, проверить их исправность и состояние смазки трущихся частей. Проверить наличие и достаточность горючего в топливном баке, воды - в системе охлаждения, масла - в картере двигателя. Проверить исправность гидросистемы, систем сигнализации и электроосвещения, наличие и исправность инструментов и средств пожаротушения;</w:t>
      </w:r>
    </w:p>
    <w:p w:rsidR="004477BE" w:rsidRPr="004477BE" w:rsidRDefault="004477BE" w:rsidP="004477BE">
      <w:pPr>
        <w:ind w:firstLine="705"/>
        <w:jc w:val="both"/>
        <w:rPr>
          <w:color w:val="000000"/>
          <w:sz w:val="28"/>
          <w:szCs w:val="28"/>
        </w:rPr>
      </w:pPr>
      <w:r w:rsidRPr="004477BE">
        <w:rPr>
          <w:color w:val="000000"/>
          <w:sz w:val="28"/>
          <w:szCs w:val="28"/>
        </w:rPr>
        <w:t>- предупредить о запуске двигателя работников, обслуживающих машину или находящихся в зоне ее работы, и убедиться, что рычаг переключения передач находится в нейтральном положении;</w:t>
      </w:r>
    </w:p>
    <w:p w:rsidR="004477BE" w:rsidRPr="004477BE" w:rsidRDefault="004477BE" w:rsidP="004477BE">
      <w:pPr>
        <w:ind w:firstLine="705"/>
        <w:jc w:val="both"/>
        <w:rPr>
          <w:color w:val="000000"/>
          <w:sz w:val="28"/>
          <w:szCs w:val="28"/>
        </w:rPr>
      </w:pPr>
      <w:r w:rsidRPr="004477BE">
        <w:rPr>
          <w:color w:val="000000"/>
          <w:sz w:val="28"/>
          <w:szCs w:val="28"/>
        </w:rPr>
        <w:t>- произвести запуск двигателя, проверить на холостом ходу работу всех механизмов и на малом ходу - работу тормозов.</w:t>
      </w:r>
    </w:p>
    <w:p w:rsidR="004477BE" w:rsidRPr="004477BE" w:rsidRDefault="004477BE" w:rsidP="004477BE">
      <w:pPr>
        <w:ind w:firstLine="705"/>
        <w:jc w:val="both"/>
        <w:rPr>
          <w:color w:val="000000"/>
          <w:sz w:val="28"/>
          <w:szCs w:val="28"/>
        </w:rPr>
      </w:pPr>
      <w:r w:rsidRPr="004477BE">
        <w:rPr>
          <w:color w:val="000000"/>
          <w:sz w:val="28"/>
          <w:szCs w:val="28"/>
        </w:rPr>
        <w:t>2.4. Машинисты не должны приступать к работе при следующих нарушениях требований безопасности:</w:t>
      </w:r>
    </w:p>
    <w:p w:rsidR="004477BE" w:rsidRPr="004477BE" w:rsidRDefault="004477BE" w:rsidP="004477BE">
      <w:pPr>
        <w:ind w:firstLine="705"/>
        <w:jc w:val="both"/>
        <w:rPr>
          <w:color w:val="000000"/>
          <w:sz w:val="28"/>
          <w:szCs w:val="28"/>
        </w:rPr>
      </w:pPr>
      <w:r w:rsidRPr="004477BE">
        <w:rPr>
          <w:color w:val="000000"/>
          <w:sz w:val="28"/>
          <w:szCs w:val="28"/>
        </w:rPr>
        <w:t>- неисправностях или дефектах, указанных в инструкции завода - изготовителя автогрейдера, при которых не допускается его эксплуатация;</w:t>
      </w:r>
    </w:p>
    <w:p w:rsidR="004477BE" w:rsidRPr="004477BE" w:rsidRDefault="004477BE" w:rsidP="004477BE">
      <w:pPr>
        <w:ind w:firstLine="705"/>
        <w:jc w:val="both"/>
        <w:rPr>
          <w:color w:val="000000"/>
          <w:sz w:val="28"/>
          <w:szCs w:val="28"/>
        </w:rPr>
      </w:pPr>
      <w:r w:rsidRPr="004477BE">
        <w:rPr>
          <w:color w:val="000000"/>
          <w:sz w:val="28"/>
          <w:szCs w:val="28"/>
        </w:rPr>
        <w:t>- обнаружении подземных коммуникаций, не указанных руководителем работ;</w:t>
      </w:r>
    </w:p>
    <w:p w:rsidR="004477BE" w:rsidRPr="004477BE" w:rsidRDefault="004477BE" w:rsidP="004477BE">
      <w:pPr>
        <w:ind w:firstLine="705"/>
        <w:jc w:val="both"/>
        <w:rPr>
          <w:color w:val="000000"/>
          <w:sz w:val="28"/>
          <w:szCs w:val="28"/>
        </w:rPr>
      </w:pPr>
      <w:r w:rsidRPr="004477BE">
        <w:rPr>
          <w:color w:val="000000"/>
          <w:sz w:val="28"/>
          <w:szCs w:val="28"/>
        </w:rPr>
        <w:t>- уклоне местности, превышающем указанный в паспорте завода-изготовителя;</w:t>
      </w:r>
    </w:p>
    <w:p w:rsidR="004477BE" w:rsidRPr="004477BE" w:rsidRDefault="004477BE" w:rsidP="004477BE">
      <w:pPr>
        <w:ind w:firstLine="705"/>
        <w:jc w:val="both"/>
        <w:rPr>
          <w:color w:val="000000"/>
          <w:sz w:val="28"/>
          <w:szCs w:val="28"/>
        </w:rPr>
      </w:pPr>
      <w:r w:rsidRPr="004477BE">
        <w:rPr>
          <w:color w:val="000000"/>
          <w:sz w:val="28"/>
          <w:szCs w:val="28"/>
        </w:rPr>
        <w:t>- наличии деревьев, пней или крупных камней.</w:t>
      </w:r>
    </w:p>
    <w:p w:rsidR="004477BE" w:rsidRPr="004477BE" w:rsidRDefault="004477BE" w:rsidP="004477BE">
      <w:pPr>
        <w:ind w:firstLine="705"/>
        <w:jc w:val="both"/>
        <w:rPr>
          <w:color w:val="000000"/>
          <w:sz w:val="28"/>
          <w:szCs w:val="28"/>
        </w:rPr>
      </w:pPr>
      <w:r w:rsidRPr="004477BE">
        <w:rPr>
          <w:color w:val="000000"/>
          <w:sz w:val="28"/>
          <w:szCs w:val="28"/>
        </w:rPr>
        <w:t>2.5. Зона работы автогрейдера в темное время суток должна быть освещена.</w:t>
      </w:r>
    </w:p>
    <w:p w:rsidR="004477BE" w:rsidRPr="004477BE" w:rsidRDefault="004477BE" w:rsidP="004477BE">
      <w:pPr>
        <w:ind w:firstLine="705"/>
        <w:jc w:val="both"/>
        <w:rPr>
          <w:color w:val="000000"/>
          <w:sz w:val="28"/>
          <w:szCs w:val="28"/>
        </w:rPr>
      </w:pPr>
      <w:r w:rsidRPr="004477BE">
        <w:rPr>
          <w:color w:val="000000"/>
          <w:sz w:val="28"/>
          <w:szCs w:val="28"/>
        </w:rPr>
        <w:t>2.6. В кабине автогрейдера запрещается хранить топливо и другие легковоспламеняющиеся жидкости, а также промасленный обтирочный материал.</w:t>
      </w:r>
    </w:p>
    <w:p w:rsidR="004477BE" w:rsidRPr="004477BE" w:rsidRDefault="004477BE" w:rsidP="004477BE">
      <w:pPr>
        <w:ind w:firstLine="705"/>
        <w:jc w:val="both"/>
        <w:rPr>
          <w:sz w:val="28"/>
          <w:szCs w:val="28"/>
        </w:rPr>
      </w:pPr>
      <w:r w:rsidRPr="004477BE">
        <w:rPr>
          <w:color w:val="000000"/>
          <w:sz w:val="28"/>
          <w:szCs w:val="28"/>
        </w:rPr>
        <w:t>2.7. Обнаруженные нарушения требований безопасности должны быть устранены собственными силами до начала работ, а при невозможности сделать это машинист автогрейдера обязан сообщить о них бригадиру или ответственному руководителю работ.</w:t>
      </w:r>
    </w:p>
    <w:p w:rsidR="004477BE" w:rsidRDefault="004477BE" w:rsidP="004477BE">
      <w:pPr>
        <w:ind w:firstLine="705"/>
        <w:jc w:val="both"/>
        <w:rPr>
          <w:sz w:val="28"/>
          <w:szCs w:val="28"/>
        </w:rPr>
      </w:pPr>
    </w:p>
    <w:p w:rsidR="004477BE" w:rsidRDefault="004477BE" w:rsidP="004477BE">
      <w:pPr>
        <w:ind w:firstLine="705"/>
        <w:jc w:val="both"/>
        <w:rPr>
          <w:sz w:val="28"/>
          <w:szCs w:val="28"/>
        </w:rPr>
      </w:pPr>
    </w:p>
    <w:p w:rsidR="004477BE" w:rsidRPr="004477BE" w:rsidRDefault="004477BE" w:rsidP="004477BE">
      <w:pPr>
        <w:ind w:firstLine="705"/>
        <w:jc w:val="both"/>
        <w:rPr>
          <w:sz w:val="28"/>
          <w:szCs w:val="28"/>
        </w:rPr>
      </w:pPr>
    </w:p>
    <w:p w:rsidR="004477BE" w:rsidRPr="004477BE" w:rsidRDefault="004477BE" w:rsidP="004477BE">
      <w:pPr>
        <w:spacing w:line="360" w:lineRule="auto"/>
        <w:ind w:firstLine="703"/>
        <w:jc w:val="center"/>
        <w:rPr>
          <w:b/>
          <w:sz w:val="28"/>
          <w:szCs w:val="28"/>
        </w:rPr>
      </w:pPr>
      <w:r w:rsidRPr="004477BE">
        <w:rPr>
          <w:b/>
          <w:sz w:val="28"/>
          <w:szCs w:val="28"/>
        </w:rPr>
        <w:lastRenderedPageBreak/>
        <w:t>3. ТРЕБОВАНИЯ ОХРАНЫ ТРУДА ВО ВРЕМЯ РАБОТЫ</w:t>
      </w:r>
    </w:p>
    <w:p w:rsidR="004477BE" w:rsidRPr="004477BE" w:rsidRDefault="004477BE" w:rsidP="004477BE">
      <w:pPr>
        <w:adjustRightInd w:val="0"/>
        <w:ind w:firstLine="708"/>
        <w:jc w:val="both"/>
        <w:rPr>
          <w:sz w:val="28"/>
          <w:szCs w:val="28"/>
        </w:rPr>
      </w:pPr>
      <w:r w:rsidRPr="004477BE">
        <w:rPr>
          <w:sz w:val="28"/>
          <w:szCs w:val="28"/>
        </w:rPr>
        <w:t>3.1. Перед началом маневрирования во время работы автогрейдера машинист обязан убедиться в отсутствии людей в зоне действия автогрейдера и подать звуковой сигнал. На крутых поворотах скорость перемещения автогрейдера должна быть минимальной.</w:t>
      </w:r>
    </w:p>
    <w:p w:rsidR="004477BE" w:rsidRPr="004477BE" w:rsidRDefault="004477BE" w:rsidP="004477BE">
      <w:pPr>
        <w:adjustRightInd w:val="0"/>
        <w:ind w:firstLine="708"/>
        <w:jc w:val="both"/>
        <w:rPr>
          <w:sz w:val="28"/>
          <w:szCs w:val="28"/>
        </w:rPr>
      </w:pPr>
      <w:r w:rsidRPr="004477BE">
        <w:rPr>
          <w:sz w:val="28"/>
          <w:szCs w:val="28"/>
        </w:rPr>
        <w:t>3.2. При передвижении по глубокому снегу не допускается переключение скоростей, а поворот автогрейдера необходимо производить плавно. Под снегом не должно быть скрытых провалов или препятствий.</w:t>
      </w:r>
    </w:p>
    <w:p w:rsidR="004477BE" w:rsidRPr="004477BE" w:rsidRDefault="004477BE" w:rsidP="004477BE">
      <w:pPr>
        <w:adjustRightInd w:val="0"/>
        <w:ind w:firstLine="708"/>
        <w:jc w:val="both"/>
        <w:rPr>
          <w:sz w:val="28"/>
          <w:szCs w:val="28"/>
        </w:rPr>
      </w:pPr>
      <w:r w:rsidRPr="004477BE">
        <w:rPr>
          <w:sz w:val="28"/>
          <w:szCs w:val="28"/>
        </w:rPr>
        <w:t>3.3. В процессе эксплуатации автогрейдера машинисты обязаны:</w:t>
      </w:r>
    </w:p>
    <w:p w:rsidR="004477BE" w:rsidRPr="004477BE" w:rsidRDefault="004477BE" w:rsidP="004477BE">
      <w:pPr>
        <w:adjustRightInd w:val="0"/>
        <w:ind w:firstLine="708"/>
        <w:jc w:val="both"/>
        <w:rPr>
          <w:sz w:val="28"/>
          <w:szCs w:val="28"/>
        </w:rPr>
      </w:pPr>
      <w:r w:rsidRPr="004477BE">
        <w:rPr>
          <w:sz w:val="28"/>
          <w:szCs w:val="28"/>
        </w:rPr>
        <w:t>- содержать механизмы и оборудование автогрейдера в чистоте и исправном состоянии;</w:t>
      </w:r>
    </w:p>
    <w:p w:rsidR="004477BE" w:rsidRPr="004477BE" w:rsidRDefault="004477BE" w:rsidP="004477BE">
      <w:pPr>
        <w:adjustRightInd w:val="0"/>
        <w:ind w:firstLine="708"/>
        <w:jc w:val="both"/>
        <w:rPr>
          <w:sz w:val="28"/>
          <w:szCs w:val="28"/>
        </w:rPr>
      </w:pPr>
      <w:r w:rsidRPr="004477BE">
        <w:rPr>
          <w:sz w:val="28"/>
          <w:szCs w:val="28"/>
        </w:rPr>
        <w:t>- своевременно смазывать трущиеся детали автогрейдера в соответствии с указаниями инструкции завода-изготовителя;</w:t>
      </w:r>
    </w:p>
    <w:p w:rsidR="004477BE" w:rsidRPr="004477BE" w:rsidRDefault="004477BE" w:rsidP="004477BE">
      <w:pPr>
        <w:adjustRightInd w:val="0"/>
        <w:ind w:firstLine="708"/>
        <w:jc w:val="both"/>
        <w:rPr>
          <w:sz w:val="28"/>
          <w:szCs w:val="28"/>
        </w:rPr>
      </w:pPr>
      <w:r w:rsidRPr="004477BE">
        <w:rPr>
          <w:sz w:val="28"/>
          <w:szCs w:val="28"/>
        </w:rPr>
        <w:t>- хранить смазочные и обтирочные материалы в закрытой металлической таре; удалять с автогрейдера использованный обтирочный материал;</w:t>
      </w:r>
    </w:p>
    <w:p w:rsidR="004477BE" w:rsidRPr="004477BE" w:rsidRDefault="004477BE" w:rsidP="004477BE">
      <w:pPr>
        <w:adjustRightInd w:val="0"/>
        <w:ind w:firstLine="708"/>
        <w:jc w:val="both"/>
        <w:rPr>
          <w:sz w:val="28"/>
          <w:szCs w:val="28"/>
        </w:rPr>
      </w:pPr>
      <w:r w:rsidRPr="004477BE">
        <w:rPr>
          <w:sz w:val="28"/>
          <w:szCs w:val="28"/>
        </w:rPr>
        <w:t>- следить, чтобы на автогрейдере не было каких-либо незакрепленных предметов;</w:t>
      </w:r>
    </w:p>
    <w:p w:rsidR="004477BE" w:rsidRPr="004477BE" w:rsidRDefault="004477BE" w:rsidP="004477BE">
      <w:pPr>
        <w:adjustRightInd w:val="0"/>
        <w:ind w:firstLine="708"/>
        <w:jc w:val="both"/>
        <w:rPr>
          <w:sz w:val="28"/>
          <w:szCs w:val="28"/>
        </w:rPr>
      </w:pPr>
      <w:r w:rsidRPr="004477BE">
        <w:rPr>
          <w:sz w:val="28"/>
          <w:szCs w:val="28"/>
        </w:rPr>
        <w:t>- знать сроки и результаты проведения профилактических осмотров автогрейдера и его отдельных механизмов и узлов по записи в журнале периодических осмотров.</w:t>
      </w:r>
    </w:p>
    <w:p w:rsidR="004477BE" w:rsidRPr="004477BE" w:rsidRDefault="004477BE" w:rsidP="004477BE">
      <w:pPr>
        <w:adjustRightInd w:val="0"/>
        <w:ind w:firstLine="708"/>
        <w:jc w:val="both"/>
        <w:rPr>
          <w:sz w:val="28"/>
          <w:szCs w:val="28"/>
        </w:rPr>
      </w:pPr>
      <w:r w:rsidRPr="004477BE">
        <w:rPr>
          <w:sz w:val="28"/>
          <w:szCs w:val="28"/>
        </w:rPr>
        <w:t>3.4. Машинисту автогрейдера запрещается:</w:t>
      </w:r>
    </w:p>
    <w:p w:rsidR="004477BE" w:rsidRPr="004477BE" w:rsidRDefault="004477BE" w:rsidP="004477BE">
      <w:pPr>
        <w:adjustRightInd w:val="0"/>
        <w:ind w:firstLine="708"/>
        <w:jc w:val="both"/>
        <w:rPr>
          <w:sz w:val="28"/>
          <w:szCs w:val="28"/>
        </w:rPr>
      </w:pPr>
      <w:r w:rsidRPr="004477BE">
        <w:rPr>
          <w:sz w:val="28"/>
          <w:szCs w:val="28"/>
        </w:rPr>
        <w:t>- работать с открытыми или снятыми дверями кабины автогрейдера;</w:t>
      </w:r>
    </w:p>
    <w:p w:rsidR="004477BE" w:rsidRPr="004477BE" w:rsidRDefault="004477BE" w:rsidP="004477BE">
      <w:pPr>
        <w:adjustRightInd w:val="0"/>
        <w:ind w:firstLine="708"/>
        <w:jc w:val="both"/>
        <w:rPr>
          <w:sz w:val="28"/>
          <w:szCs w:val="28"/>
        </w:rPr>
      </w:pPr>
      <w:r w:rsidRPr="004477BE">
        <w:rPr>
          <w:sz w:val="28"/>
          <w:szCs w:val="28"/>
        </w:rPr>
        <w:t>- оставлять без надзора автогрейдер с работающим двигателем или поднятым отвалом;</w:t>
      </w:r>
    </w:p>
    <w:p w:rsidR="004477BE" w:rsidRPr="004477BE" w:rsidRDefault="004477BE" w:rsidP="004477BE">
      <w:pPr>
        <w:adjustRightInd w:val="0"/>
        <w:ind w:firstLine="708"/>
        <w:jc w:val="both"/>
        <w:rPr>
          <w:sz w:val="28"/>
          <w:szCs w:val="28"/>
        </w:rPr>
      </w:pPr>
      <w:r w:rsidRPr="004477BE">
        <w:rPr>
          <w:sz w:val="28"/>
          <w:szCs w:val="28"/>
        </w:rPr>
        <w:t>- передавать управление автогрейдером лицам, не указанным в наряде;</w:t>
      </w:r>
    </w:p>
    <w:p w:rsidR="004477BE" w:rsidRPr="004477BE" w:rsidRDefault="004477BE" w:rsidP="004477BE">
      <w:pPr>
        <w:adjustRightInd w:val="0"/>
        <w:ind w:firstLine="708"/>
        <w:jc w:val="both"/>
        <w:rPr>
          <w:sz w:val="28"/>
          <w:szCs w:val="28"/>
        </w:rPr>
      </w:pPr>
      <w:r w:rsidRPr="004477BE">
        <w:rPr>
          <w:sz w:val="28"/>
          <w:szCs w:val="28"/>
        </w:rPr>
        <w:t>- допускать нахождение в кабине посторонних лиц;</w:t>
      </w:r>
    </w:p>
    <w:p w:rsidR="004477BE" w:rsidRPr="004477BE" w:rsidRDefault="004477BE" w:rsidP="004477BE">
      <w:pPr>
        <w:adjustRightInd w:val="0"/>
        <w:ind w:firstLine="708"/>
        <w:jc w:val="both"/>
        <w:rPr>
          <w:sz w:val="28"/>
          <w:szCs w:val="28"/>
        </w:rPr>
      </w:pPr>
      <w:r w:rsidRPr="004477BE">
        <w:rPr>
          <w:sz w:val="28"/>
          <w:szCs w:val="28"/>
        </w:rPr>
        <w:t>- во время движения автогрейдера выходить из кабины и входить в нее, становиться на подвесную раму или отвал;</w:t>
      </w:r>
    </w:p>
    <w:p w:rsidR="004477BE" w:rsidRPr="004477BE" w:rsidRDefault="004477BE" w:rsidP="004477BE">
      <w:pPr>
        <w:adjustRightInd w:val="0"/>
        <w:ind w:firstLine="708"/>
        <w:jc w:val="both"/>
        <w:rPr>
          <w:sz w:val="28"/>
          <w:szCs w:val="28"/>
        </w:rPr>
      </w:pPr>
      <w:r w:rsidRPr="004477BE">
        <w:rPr>
          <w:sz w:val="28"/>
          <w:szCs w:val="28"/>
        </w:rPr>
        <w:t>- работать на автогрейдере на крутых склонах при углах откосов, не предусмотренных инструкцией по его эксплуатации;</w:t>
      </w:r>
    </w:p>
    <w:p w:rsidR="004477BE" w:rsidRPr="004477BE" w:rsidRDefault="004477BE" w:rsidP="004477BE">
      <w:pPr>
        <w:adjustRightInd w:val="0"/>
        <w:ind w:firstLine="708"/>
        <w:jc w:val="both"/>
        <w:rPr>
          <w:sz w:val="28"/>
          <w:szCs w:val="28"/>
        </w:rPr>
      </w:pPr>
      <w:r w:rsidRPr="004477BE">
        <w:rPr>
          <w:sz w:val="28"/>
          <w:szCs w:val="28"/>
        </w:rPr>
        <w:t>-наступать и наезжать автогрейдером на электрические провода и кабели, прикасаться к оборванным проводам и другим токоведущим конструкциям;</w:t>
      </w:r>
    </w:p>
    <w:p w:rsidR="004477BE" w:rsidRPr="004477BE" w:rsidRDefault="004477BE" w:rsidP="004477BE">
      <w:pPr>
        <w:adjustRightInd w:val="0"/>
        <w:ind w:firstLine="708"/>
        <w:jc w:val="both"/>
        <w:rPr>
          <w:sz w:val="28"/>
          <w:szCs w:val="28"/>
        </w:rPr>
      </w:pPr>
      <w:r w:rsidRPr="004477BE">
        <w:rPr>
          <w:sz w:val="28"/>
          <w:szCs w:val="28"/>
        </w:rPr>
        <w:t>- пользоваться сотовым телефоном при производстве работ;</w:t>
      </w:r>
    </w:p>
    <w:p w:rsidR="004477BE" w:rsidRPr="004477BE" w:rsidRDefault="004477BE" w:rsidP="004477BE">
      <w:pPr>
        <w:adjustRightInd w:val="0"/>
        <w:ind w:firstLine="708"/>
        <w:jc w:val="both"/>
        <w:rPr>
          <w:sz w:val="28"/>
          <w:szCs w:val="28"/>
        </w:rPr>
      </w:pPr>
      <w:r w:rsidRPr="004477BE">
        <w:rPr>
          <w:sz w:val="28"/>
          <w:szCs w:val="28"/>
        </w:rPr>
        <w:t>- открывать кран слива воды из радиатора при работающем двигателе, а также сразу после его выключения;</w:t>
      </w:r>
    </w:p>
    <w:p w:rsidR="004477BE" w:rsidRPr="004477BE" w:rsidRDefault="004477BE" w:rsidP="004477BE">
      <w:pPr>
        <w:adjustRightInd w:val="0"/>
        <w:ind w:firstLine="708"/>
        <w:jc w:val="both"/>
        <w:rPr>
          <w:sz w:val="28"/>
          <w:szCs w:val="28"/>
        </w:rPr>
      </w:pPr>
      <w:r w:rsidRPr="004477BE">
        <w:rPr>
          <w:sz w:val="28"/>
          <w:szCs w:val="28"/>
        </w:rPr>
        <w:t>- заливать жидкость в радиатор, если двигатель перегрет;</w:t>
      </w:r>
    </w:p>
    <w:p w:rsidR="004477BE" w:rsidRPr="004477BE" w:rsidRDefault="004477BE" w:rsidP="004477BE">
      <w:pPr>
        <w:adjustRightInd w:val="0"/>
        <w:ind w:firstLine="708"/>
        <w:jc w:val="both"/>
        <w:rPr>
          <w:sz w:val="28"/>
          <w:szCs w:val="28"/>
        </w:rPr>
      </w:pPr>
      <w:r w:rsidRPr="004477BE">
        <w:rPr>
          <w:sz w:val="28"/>
          <w:szCs w:val="28"/>
        </w:rPr>
        <w:t>- заправлять автогрейдер горючим при работающем двигателе.</w:t>
      </w:r>
    </w:p>
    <w:p w:rsidR="004477BE" w:rsidRPr="004477BE" w:rsidRDefault="004477BE" w:rsidP="004477BE">
      <w:pPr>
        <w:adjustRightInd w:val="0"/>
        <w:ind w:firstLine="708"/>
        <w:jc w:val="both"/>
        <w:rPr>
          <w:sz w:val="28"/>
          <w:szCs w:val="28"/>
        </w:rPr>
      </w:pPr>
      <w:r w:rsidRPr="004477BE">
        <w:rPr>
          <w:sz w:val="28"/>
          <w:szCs w:val="28"/>
        </w:rPr>
        <w:t>3.5. В местах работы автогрейдера производство каких-либо работ и нахождение людей на пути его движения не допускается.</w:t>
      </w:r>
    </w:p>
    <w:p w:rsidR="004477BE" w:rsidRPr="004477BE" w:rsidRDefault="004477BE" w:rsidP="004477BE">
      <w:pPr>
        <w:adjustRightInd w:val="0"/>
        <w:ind w:firstLine="708"/>
        <w:jc w:val="both"/>
        <w:rPr>
          <w:sz w:val="28"/>
          <w:szCs w:val="28"/>
        </w:rPr>
      </w:pPr>
      <w:r w:rsidRPr="004477BE">
        <w:rPr>
          <w:sz w:val="28"/>
          <w:szCs w:val="28"/>
        </w:rPr>
        <w:t>3.6. При движении автогрейдера вытаскивать застрявшие предметы из-под ножа его отвала запрещается.</w:t>
      </w:r>
    </w:p>
    <w:p w:rsidR="004477BE" w:rsidRPr="004477BE" w:rsidRDefault="004477BE" w:rsidP="004477BE">
      <w:pPr>
        <w:adjustRightInd w:val="0"/>
        <w:ind w:firstLine="708"/>
        <w:jc w:val="both"/>
        <w:rPr>
          <w:sz w:val="28"/>
          <w:szCs w:val="28"/>
        </w:rPr>
      </w:pPr>
      <w:r w:rsidRPr="004477BE">
        <w:rPr>
          <w:sz w:val="28"/>
          <w:szCs w:val="28"/>
        </w:rPr>
        <w:t>3.7. При одновременной работе нескольких автогрейдеров, идущих друг за другом, расстояние между ними должно быть не менее 5 метров.</w:t>
      </w:r>
    </w:p>
    <w:p w:rsidR="004477BE" w:rsidRPr="004477BE" w:rsidRDefault="004477BE" w:rsidP="004477BE">
      <w:pPr>
        <w:adjustRightInd w:val="0"/>
        <w:ind w:firstLine="708"/>
        <w:jc w:val="both"/>
        <w:rPr>
          <w:sz w:val="28"/>
          <w:szCs w:val="28"/>
        </w:rPr>
      </w:pPr>
      <w:r w:rsidRPr="004477BE">
        <w:rPr>
          <w:sz w:val="28"/>
          <w:szCs w:val="28"/>
        </w:rPr>
        <w:t>3.8. При засыпке выемок в грунте машинист автогрейдера обязан убедиться в отсутствии в них людей, животных, оборудования, инструмента, строительных материалов и не допускать выход переднего (бульдозерного) отвала за край откоса.</w:t>
      </w:r>
    </w:p>
    <w:p w:rsidR="004477BE" w:rsidRPr="004477BE" w:rsidRDefault="004477BE" w:rsidP="004477BE">
      <w:pPr>
        <w:adjustRightInd w:val="0"/>
        <w:ind w:firstLine="708"/>
        <w:jc w:val="both"/>
        <w:rPr>
          <w:sz w:val="28"/>
          <w:szCs w:val="28"/>
        </w:rPr>
      </w:pPr>
      <w:r w:rsidRPr="004477BE">
        <w:rPr>
          <w:sz w:val="28"/>
          <w:szCs w:val="28"/>
        </w:rPr>
        <w:lastRenderedPageBreak/>
        <w:t>3.9. При планировке или отсыпке грунта расстояние от крайнего колеса до бровки насыпи должно быть не менее 1 м.</w:t>
      </w:r>
    </w:p>
    <w:p w:rsidR="004477BE" w:rsidRPr="004477BE" w:rsidRDefault="004477BE" w:rsidP="004477BE">
      <w:pPr>
        <w:adjustRightInd w:val="0"/>
        <w:ind w:firstLine="708"/>
        <w:jc w:val="both"/>
        <w:rPr>
          <w:sz w:val="28"/>
          <w:szCs w:val="28"/>
        </w:rPr>
      </w:pPr>
      <w:r w:rsidRPr="004477BE">
        <w:rPr>
          <w:sz w:val="28"/>
          <w:szCs w:val="28"/>
        </w:rPr>
        <w:t>3.10. Во время подъема плужной балки автогрейдера машинист должен контролировать процесс подъема и выключать механизм подъема при достижении плужной балкой предельного положения.</w:t>
      </w:r>
    </w:p>
    <w:p w:rsidR="004477BE" w:rsidRPr="004477BE" w:rsidRDefault="004477BE" w:rsidP="004477BE">
      <w:pPr>
        <w:adjustRightInd w:val="0"/>
        <w:ind w:firstLine="708"/>
        <w:jc w:val="both"/>
        <w:rPr>
          <w:sz w:val="28"/>
          <w:szCs w:val="28"/>
        </w:rPr>
      </w:pPr>
      <w:r w:rsidRPr="004477BE">
        <w:rPr>
          <w:sz w:val="28"/>
          <w:szCs w:val="28"/>
        </w:rPr>
        <w:t>3.11. При выполнении работ автогрейдером с гидравлической системой управления машинисты обязаны следить за исправностью предохранительного клапана и соединениями гибких шлангов. Шланги, имеющие вздутие или течь масла в соединениях, следует заменить. Ремонт шлангов высокого давления не допускается. При эксплуатации шлангов не допускаются их скручивание, зажатие, перегибы.</w:t>
      </w:r>
    </w:p>
    <w:p w:rsidR="004477BE" w:rsidRPr="004477BE" w:rsidRDefault="004477BE" w:rsidP="004477BE">
      <w:pPr>
        <w:adjustRightInd w:val="0"/>
        <w:ind w:firstLine="708"/>
        <w:jc w:val="both"/>
        <w:rPr>
          <w:sz w:val="28"/>
          <w:szCs w:val="28"/>
        </w:rPr>
      </w:pPr>
      <w:r w:rsidRPr="004477BE">
        <w:rPr>
          <w:sz w:val="28"/>
          <w:szCs w:val="28"/>
        </w:rPr>
        <w:t>3.12. Машинисты обязаны контролировать исправность манометров в системе гидропривода. Манометры должны быть исправны и опломбированы.</w:t>
      </w:r>
    </w:p>
    <w:p w:rsidR="004477BE" w:rsidRPr="004477BE" w:rsidRDefault="004477BE" w:rsidP="004477BE">
      <w:pPr>
        <w:adjustRightInd w:val="0"/>
        <w:ind w:firstLine="708"/>
        <w:jc w:val="both"/>
        <w:rPr>
          <w:sz w:val="28"/>
          <w:szCs w:val="28"/>
        </w:rPr>
      </w:pPr>
      <w:r w:rsidRPr="004477BE">
        <w:rPr>
          <w:sz w:val="28"/>
          <w:szCs w:val="28"/>
        </w:rPr>
        <w:t>3.13. Устранять неисправности, осматривать отдельные узлы автогрейдера, а также осуществлять их смазку или регулирование следует только при остановленном двигателе, включенном тормозе и установленном в нейтральное положение рычаге переключения передач.</w:t>
      </w:r>
    </w:p>
    <w:p w:rsidR="004477BE" w:rsidRPr="004477BE" w:rsidRDefault="004477BE" w:rsidP="004477BE">
      <w:pPr>
        <w:adjustRightInd w:val="0"/>
        <w:ind w:firstLine="708"/>
        <w:jc w:val="both"/>
        <w:rPr>
          <w:sz w:val="28"/>
          <w:szCs w:val="28"/>
        </w:rPr>
      </w:pPr>
      <w:r w:rsidRPr="004477BE">
        <w:rPr>
          <w:sz w:val="28"/>
          <w:szCs w:val="28"/>
        </w:rPr>
        <w:t>3.14. При перегреве двигателя машинисты обязаны с осторожностью открывать крышку заливной горловины радиатора, не наклоняясь над ней, находясь с подветренной стороны и следя за тем, чтобы горячий пар не обжег лицо и руки.</w:t>
      </w:r>
    </w:p>
    <w:p w:rsidR="004477BE" w:rsidRPr="004477BE" w:rsidRDefault="004477BE" w:rsidP="004477BE">
      <w:pPr>
        <w:adjustRightInd w:val="0"/>
        <w:ind w:firstLine="708"/>
        <w:jc w:val="both"/>
        <w:rPr>
          <w:sz w:val="28"/>
          <w:szCs w:val="28"/>
        </w:rPr>
      </w:pPr>
      <w:r w:rsidRPr="004477BE">
        <w:rPr>
          <w:sz w:val="28"/>
          <w:szCs w:val="28"/>
        </w:rPr>
        <w:t>3.15. При движении автогрейдера на уклоне во избежание сползания или опрокидывания не следует допускать резких поворотов автогрейдера. При движении автогрейдера под уклон не следует выключать первую передачу, а при движении на подъем - переключать передачи.</w:t>
      </w:r>
    </w:p>
    <w:p w:rsidR="004477BE" w:rsidRPr="004477BE" w:rsidRDefault="004477BE" w:rsidP="004477BE">
      <w:pPr>
        <w:adjustRightInd w:val="0"/>
        <w:ind w:firstLine="708"/>
        <w:jc w:val="both"/>
        <w:rPr>
          <w:sz w:val="28"/>
          <w:szCs w:val="28"/>
        </w:rPr>
      </w:pPr>
      <w:r w:rsidRPr="004477BE">
        <w:rPr>
          <w:sz w:val="28"/>
          <w:szCs w:val="28"/>
        </w:rPr>
        <w:t>3.16. При обнаружении признаков самопроизвольного движения грунта в насыпи, бортах или почве карьера машинист автогрейдера должен прекратить работу и доложить об этом лицу, осуществляющему технический надзор.</w:t>
      </w:r>
    </w:p>
    <w:p w:rsidR="004477BE" w:rsidRPr="004477BE" w:rsidRDefault="004477BE" w:rsidP="004477BE">
      <w:pPr>
        <w:adjustRightInd w:val="0"/>
        <w:ind w:firstLine="708"/>
        <w:jc w:val="both"/>
        <w:rPr>
          <w:sz w:val="28"/>
          <w:szCs w:val="28"/>
        </w:rPr>
      </w:pPr>
      <w:r w:rsidRPr="004477BE">
        <w:rPr>
          <w:sz w:val="28"/>
          <w:szCs w:val="28"/>
        </w:rPr>
        <w:t>3.17. При рыхлении грунта на месте выполнения работ взрывным способом на время выполнения взрывных работ машинист автогрейдера должен отогнать автогрейдер от места взрывных работ на расстояние, указанное руководителем взрывных работ, но не менее чем на 50 м. Перед взрывом он должен покинуть кабину и укрыться в специальном укрытии или выйти за пределы опасной для людей зоны.</w:t>
      </w:r>
    </w:p>
    <w:p w:rsidR="004477BE" w:rsidRPr="004477BE" w:rsidRDefault="004477BE" w:rsidP="004477BE">
      <w:pPr>
        <w:adjustRightInd w:val="0"/>
        <w:ind w:firstLine="708"/>
        <w:jc w:val="both"/>
        <w:rPr>
          <w:sz w:val="28"/>
          <w:szCs w:val="28"/>
        </w:rPr>
      </w:pPr>
      <w:r w:rsidRPr="004477BE">
        <w:rPr>
          <w:sz w:val="28"/>
          <w:szCs w:val="28"/>
        </w:rPr>
        <w:t>3.18. При перемещении автогрейдера своим ходом по дорогам общего пользования машинисты обязаны выполнять Правила дорожного движения.</w:t>
      </w:r>
    </w:p>
    <w:p w:rsidR="004477BE" w:rsidRPr="004477BE" w:rsidRDefault="004477BE" w:rsidP="004477BE">
      <w:pPr>
        <w:adjustRightInd w:val="0"/>
        <w:ind w:firstLine="708"/>
        <w:jc w:val="both"/>
        <w:rPr>
          <w:sz w:val="28"/>
          <w:szCs w:val="28"/>
        </w:rPr>
      </w:pPr>
      <w:r w:rsidRPr="004477BE">
        <w:rPr>
          <w:sz w:val="28"/>
          <w:szCs w:val="28"/>
        </w:rPr>
        <w:t>3.19. Перед погрузкой автогрейдера на трейлер машинист автогрейдера должен убедиться в том, что транспортное средство устойчиво и заторможено. После погрузки опустить отвал (отвалы) и закрепить автогрейдер от перемещений при транспортировке.</w:t>
      </w:r>
    </w:p>
    <w:p w:rsidR="004477BE" w:rsidRPr="004477BE" w:rsidRDefault="004477BE" w:rsidP="004477BE">
      <w:pPr>
        <w:adjustRightInd w:val="0"/>
        <w:ind w:firstLine="708"/>
        <w:jc w:val="both"/>
        <w:rPr>
          <w:sz w:val="28"/>
          <w:szCs w:val="28"/>
        </w:rPr>
      </w:pPr>
      <w:r w:rsidRPr="004477BE">
        <w:rPr>
          <w:sz w:val="28"/>
          <w:szCs w:val="28"/>
        </w:rPr>
        <w:t>3.20. Во время перевозки автогрейдера запрещается находиться людям на трейлере или в кабине автогрейдера.</w:t>
      </w:r>
    </w:p>
    <w:p w:rsidR="004477BE" w:rsidRPr="004477BE" w:rsidRDefault="004477BE" w:rsidP="004477BE">
      <w:pPr>
        <w:adjustRightInd w:val="0"/>
        <w:ind w:firstLine="708"/>
        <w:jc w:val="both"/>
        <w:rPr>
          <w:sz w:val="28"/>
          <w:szCs w:val="28"/>
          <w:highlight w:val="yellow"/>
        </w:rPr>
      </w:pPr>
    </w:p>
    <w:p w:rsidR="004477BE" w:rsidRPr="004477BE" w:rsidRDefault="004477BE" w:rsidP="004477BE">
      <w:pPr>
        <w:pStyle w:val="ConsNormal"/>
        <w:widowControl/>
        <w:tabs>
          <w:tab w:val="left" w:pos="426"/>
        </w:tabs>
        <w:spacing w:line="360" w:lineRule="auto"/>
        <w:ind w:firstLine="284"/>
        <w:jc w:val="center"/>
        <w:rPr>
          <w:rFonts w:ascii="Times New Roman" w:hAnsi="Times New Roman" w:cs="Times New Roman"/>
          <w:b/>
          <w:sz w:val="28"/>
          <w:szCs w:val="28"/>
        </w:rPr>
      </w:pPr>
      <w:r w:rsidRPr="004477BE">
        <w:rPr>
          <w:rFonts w:ascii="Times New Roman" w:hAnsi="Times New Roman" w:cs="Times New Roman"/>
          <w:b/>
          <w:sz w:val="28"/>
          <w:szCs w:val="28"/>
        </w:rPr>
        <w:t>4. ТРЕБОВАНИЯ ОХРАНЫ ТРУДА В АВАРИЙНЫХ СИТУАЦИЯХ</w:t>
      </w:r>
    </w:p>
    <w:p w:rsidR="004477BE" w:rsidRPr="004477BE" w:rsidRDefault="004477BE" w:rsidP="004477BE">
      <w:pPr>
        <w:pStyle w:val="ac"/>
        <w:tabs>
          <w:tab w:val="left" w:pos="426"/>
        </w:tabs>
        <w:ind w:left="0" w:firstLine="709"/>
        <w:jc w:val="both"/>
        <w:rPr>
          <w:sz w:val="28"/>
          <w:szCs w:val="28"/>
        </w:rPr>
      </w:pPr>
      <w:r w:rsidRPr="004477BE">
        <w:rPr>
          <w:sz w:val="28"/>
          <w:szCs w:val="28"/>
        </w:rPr>
        <w:t xml:space="preserve">4.1. При возникновении неисправностей (поломок) отдельных узлов автогрейдера машинисты обязаны остановить работу автогрейдера до устранения этих неисправностей. Если устранить неисправности собственными силами не </w:t>
      </w:r>
      <w:r w:rsidRPr="004477BE">
        <w:rPr>
          <w:sz w:val="28"/>
          <w:szCs w:val="28"/>
        </w:rPr>
        <w:lastRenderedPageBreak/>
        <w:t>представляется возможным, то машинист обязан поставить об этом в известность руководителя работ и ответственного за техническое состояние автогрейдера.</w:t>
      </w:r>
    </w:p>
    <w:p w:rsidR="004477BE" w:rsidRPr="004477BE" w:rsidRDefault="004477BE" w:rsidP="004477BE">
      <w:pPr>
        <w:pStyle w:val="ac"/>
        <w:tabs>
          <w:tab w:val="left" w:pos="426"/>
        </w:tabs>
        <w:ind w:left="0" w:firstLine="709"/>
        <w:jc w:val="both"/>
        <w:rPr>
          <w:sz w:val="28"/>
          <w:szCs w:val="28"/>
        </w:rPr>
      </w:pPr>
      <w:r w:rsidRPr="004477BE">
        <w:rPr>
          <w:sz w:val="28"/>
          <w:szCs w:val="28"/>
        </w:rPr>
        <w:t>4.2. При сползании автогрейдера под откос или потере устойчивости вследствие попадания колеса в выемку в грунте машинистам следует опустить нож до упора в грунт, покинуть машину и вытащить ее на ровное место на буксире.</w:t>
      </w:r>
    </w:p>
    <w:p w:rsidR="004477BE" w:rsidRPr="004477BE" w:rsidRDefault="004477BE" w:rsidP="004477BE">
      <w:pPr>
        <w:pStyle w:val="ac"/>
        <w:tabs>
          <w:tab w:val="left" w:pos="426"/>
        </w:tabs>
        <w:ind w:left="0" w:firstLine="709"/>
        <w:jc w:val="both"/>
        <w:rPr>
          <w:sz w:val="28"/>
          <w:szCs w:val="28"/>
        </w:rPr>
      </w:pPr>
      <w:r w:rsidRPr="004477BE">
        <w:rPr>
          <w:sz w:val="28"/>
          <w:szCs w:val="28"/>
        </w:rPr>
        <w:t>4.3. При несчастном случае:</w:t>
      </w:r>
    </w:p>
    <w:p w:rsidR="004477BE" w:rsidRPr="004477BE" w:rsidRDefault="004477BE" w:rsidP="004477BE">
      <w:pPr>
        <w:pStyle w:val="ac"/>
        <w:tabs>
          <w:tab w:val="left" w:pos="426"/>
        </w:tabs>
        <w:ind w:left="0" w:firstLine="709"/>
        <w:jc w:val="both"/>
        <w:rPr>
          <w:sz w:val="28"/>
          <w:szCs w:val="28"/>
        </w:rPr>
      </w:pPr>
      <w:r w:rsidRPr="004477BE">
        <w:rPr>
          <w:sz w:val="28"/>
          <w:szCs w:val="28"/>
        </w:rPr>
        <w:t>- немедленно организовать первую помощь пострадавшему, при необходимости вызвать бригаду скорой помощи по телефону 103 или доставить его в медицинскую организацию.</w:t>
      </w:r>
    </w:p>
    <w:p w:rsidR="004477BE" w:rsidRPr="004477BE" w:rsidRDefault="004477BE" w:rsidP="004477BE">
      <w:pPr>
        <w:pStyle w:val="ac"/>
        <w:tabs>
          <w:tab w:val="left" w:pos="426"/>
        </w:tabs>
        <w:ind w:left="0" w:firstLine="709"/>
        <w:jc w:val="both"/>
        <w:rPr>
          <w:sz w:val="28"/>
          <w:szCs w:val="28"/>
        </w:rPr>
      </w:pPr>
      <w:r w:rsidRPr="004477BE">
        <w:rPr>
          <w:sz w:val="28"/>
          <w:szCs w:val="28"/>
        </w:rPr>
        <w:t>4.4. При обнаружении пожара или признаков горения (задымленность, запах гари и т. п.) необходимо:</w:t>
      </w:r>
    </w:p>
    <w:p w:rsidR="004477BE" w:rsidRPr="004477BE" w:rsidRDefault="004477BE" w:rsidP="004477BE">
      <w:pPr>
        <w:pStyle w:val="ac"/>
        <w:tabs>
          <w:tab w:val="left" w:pos="426"/>
        </w:tabs>
        <w:ind w:left="0" w:firstLine="709"/>
        <w:jc w:val="both"/>
        <w:rPr>
          <w:sz w:val="28"/>
          <w:szCs w:val="28"/>
        </w:rPr>
      </w:pPr>
      <w:r w:rsidRPr="004477BE">
        <w:rPr>
          <w:sz w:val="28"/>
          <w:szCs w:val="28"/>
        </w:rPr>
        <w:t>- принять меры к тушению возгорания имеющимися на рабочем месте средствами пожаротушения;</w:t>
      </w:r>
    </w:p>
    <w:p w:rsidR="004477BE" w:rsidRPr="004477BE" w:rsidRDefault="004477BE" w:rsidP="004477BE">
      <w:pPr>
        <w:pStyle w:val="ac"/>
        <w:tabs>
          <w:tab w:val="left" w:pos="426"/>
        </w:tabs>
        <w:ind w:left="0" w:firstLine="709"/>
        <w:jc w:val="both"/>
        <w:rPr>
          <w:sz w:val="28"/>
          <w:szCs w:val="28"/>
        </w:rPr>
      </w:pPr>
      <w:r w:rsidRPr="004477BE">
        <w:rPr>
          <w:sz w:val="28"/>
          <w:szCs w:val="28"/>
        </w:rPr>
        <w:t>- при невозможности самостоятельной ликвидации пожара немедленно сообщить о пожаре по телефону 101 или 112 (назвать адрес объекта, место возникновения пожара, свою фамилию), а также своему непосредственному руководителю.</w:t>
      </w:r>
    </w:p>
    <w:p w:rsidR="004477BE" w:rsidRPr="004477BE" w:rsidRDefault="004477BE" w:rsidP="004477BE">
      <w:pPr>
        <w:pStyle w:val="ac"/>
        <w:tabs>
          <w:tab w:val="left" w:pos="426"/>
        </w:tabs>
        <w:ind w:left="0" w:firstLine="709"/>
        <w:jc w:val="both"/>
        <w:rPr>
          <w:sz w:val="28"/>
          <w:szCs w:val="28"/>
        </w:rPr>
      </w:pPr>
    </w:p>
    <w:p w:rsidR="004477BE" w:rsidRPr="004477BE" w:rsidRDefault="004477BE" w:rsidP="004477BE">
      <w:pPr>
        <w:pStyle w:val="ac"/>
        <w:numPr>
          <w:ilvl w:val="0"/>
          <w:numId w:val="2"/>
        </w:numPr>
        <w:tabs>
          <w:tab w:val="left" w:pos="426"/>
        </w:tabs>
        <w:overflowPunct w:val="0"/>
        <w:autoSpaceDE w:val="0"/>
        <w:autoSpaceDN w:val="0"/>
        <w:adjustRightInd w:val="0"/>
        <w:spacing w:line="360" w:lineRule="auto"/>
        <w:ind w:left="714" w:hanging="357"/>
        <w:jc w:val="center"/>
        <w:rPr>
          <w:b/>
          <w:sz w:val="28"/>
          <w:szCs w:val="28"/>
        </w:rPr>
      </w:pPr>
      <w:r w:rsidRPr="004477BE">
        <w:rPr>
          <w:b/>
          <w:sz w:val="28"/>
          <w:szCs w:val="28"/>
        </w:rPr>
        <w:t>ТРЕБОВАНИЯ ОХРАНЫ ТРУДА ПО ОКОНЧАНИИ РАБОТ</w:t>
      </w:r>
    </w:p>
    <w:p w:rsidR="004477BE" w:rsidRPr="004477BE" w:rsidRDefault="004477BE" w:rsidP="004477BE">
      <w:pPr>
        <w:adjustRightInd w:val="0"/>
        <w:ind w:firstLine="709"/>
        <w:jc w:val="both"/>
        <w:rPr>
          <w:sz w:val="28"/>
          <w:szCs w:val="28"/>
        </w:rPr>
      </w:pPr>
      <w:r w:rsidRPr="004477BE">
        <w:rPr>
          <w:sz w:val="28"/>
          <w:szCs w:val="28"/>
        </w:rPr>
        <w:t>5.1. По окончании работы машинист автогрейдера должен:</w:t>
      </w:r>
    </w:p>
    <w:p w:rsidR="004477BE" w:rsidRPr="004477BE" w:rsidRDefault="004477BE" w:rsidP="004477BE">
      <w:pPr>
        <w:adjustRightInd w:val="0"/>
        <w:ind w:firstLine="709"/>
        <w:jc w:val="both"/>
        <w:rPr>
          <w:sz w:val="28"/>
          <w:szCs w:val="28"/>
        </w:rPr>
      </w:pPr>
      <w:r w:rsidRPr="004477BE">
        <w:rPr>
          <w:sz w:val="28"/>
          <w:szCs w:val="28"/>
        </w:rPr>
        <w:t>- поставить автогрейдер на место, отведенное для его стоянки;</w:t>
      </w:r>
    </w:p>
    <w:p w:rsidR="004477BE" w:rsidRPr="004477BE" w:rsidRDefault="004477BE" w:rsidP="004477BE">
      <w:pPr>
        <w:adjustRightInd w:val="0"/>
        <w:ind w:firstLine="709"/>
        <w:jc w:val="both"/>
        <w:rPr>
          <w:sz w:val="28"/>
          <w:szCs w:val="28"/>
        </w:rPr>
      </w:pPr>
      <w:r w:rsidRPr="004477BE">
        <w:rPr>
          <w:sz w:val="28"/>
          <w:szCs w:val="28"/>
        </w:rPr>
        <w:t>- выключить двигатель и перекрыть подачу топлива. В зимнее время слить воду из системы охлаждения двигателя;</w:t>
      </w:r>
    </w:p>
    <w:p w:rsidR="004477BE" w:rsidRPr="004477BE" w:rsidRDefault="004477BE" w:rsidP="004477BE">
      <w:pPr>
        <w:adjustRightInd w:val="0"/>
        <w:ind w:firstLine="709"/>
        <w:jc w:val="both"/>
        <w:rPr>
          <w:sz w:val="28"/>
          <w:szCs w:val="28"/>
        </w:rPr>
      </w:pPr>
      <w:r w:rsidRPr="004477BE">
        <w:rPr>
          <w:sz w:val="28"/>
          <w:szCs w:val="28"/>
        </w:rPr>
        <w:t>- затормозить автогрейдер и поставить рычаги управления в нейтральное положение;</w:t>
      </w:r>
    </w:p>
    <w:p w:rsidR="004477BE" w:rsidRPr="004477BE" w:rsidRDefault="004477BE" w:rsidP="004477BE">
      <w:pPr>
        <w:adjustRightInd w:val="0"/>
        <w:ind w:firstLine="709"/>
        <w:jc w:val="both"/>
        <w:rPr>
          <w:sz w:val="28"/>
          <w:szCs w:val="28"/>
        </w:rPr>
      </w:pPr>
      <w:r w:rsidRPr="004477BE">
        <w:rPr>
          <w:sz w:val="28"/>
          <w:szCs w:val="28"/>
        </w:rPr>
        <w:t>- снять спецодежду, спецобувь и убрать в специально отведенное место;</w:t>
      </w:r>
    </w:p>
    <w:p w:rsidR="004477BE" w:rsidRPr="004477BE" w:rsidRDefault="004477BE" w:rsidP="004477BE">
      <w:pPr>
        <w:adjustRightInd w:val="0"/>
        <w:ind w:firstLine="709"/>
        <w:jc w:val="both"/>
        <w:rPr>
          <w:sz w:val="28"/>
          <w:szCs w:val="28"/>
        </w:rPr>
      </w:pPr>
      <w:r w:rsidRPr="004477BE">
        <w:rPr>
          <w:sz w:val="28"/>
          <w:szCs w:val="28"/>
        </w:rPr>
        <w:t>- вымыть руки с мылом, при необходимости принять душ;</w:t>
      </w:r>
    </w:p>
    <w:p w:rsidR="004477BE" w:rsidRPr="004477BE" w:rsidRDefault="004477BE" w:rsidP="004477BE">
      <w:pPr>
        <w:adjustRightInd w:val="0"/>
        <w:ind w:firstLine="709"/>
        <w:jc w:val="both"/>
        <w:rPr>
          <w:sz w:val="28"/>
          <w:szCs w:val="28"/>
        </w:rPr>
      </w:pPr>
      <w:r w:rsidRPr="004477BE">
        <w:rPr>
          <w:sz w:val="28"/>
          <w:szCs w:val="28"/>
        </w:rPr>
        <w:t>- сообщить руководителю работ обо всех неполадках, возникших во время работы.</w:t>
      </w:r>
    </w:p>
    <w:p w:rsidR="00324C47" w:rsidRDefault="00324C47" w:rsidP="00ED1A67">
      <w:pPr>
        <w:pStyle w:val="ab"/>
        <w:shd w:val="clear" w:color="auto" w:fill="FFFFFF"/>
        <w:spacing w:before="0" w:beforeAutospacing="0" w:after="0" w:afterAutospacing="0"/>
        <w:jc w:val="both"/>
        <w:rPr>
          <w:sz w:val="28"/>
          <w:szCs w:val="28"/>
        </w:rPr>
      </w:pPr>
    </w:p>
    <w:p w:rsidR="00324C47" w:rsidRDefault="00324C47" w:rsidP="00ED1A67">
      <w:pPr>
        <w:pStyle w:val="ab"/>
        <w:shd w:val="clear" w:color="auto" w:fill="FFFFFF"/>
        <w:spacing w:before="0" w:beforeAutospacing="0" w:after="0" w:afterAutospacing="0"/>
        <w:jc w:val="both"/>
        <w:rPr>
          <w:sz w:val="28"/>
          <w:szCs w:val="28"/>
        </w:rPr>
      </w:pPr>
    </w:p>
    <w:p w:rsidR="00324C47" w:rsidRDefault="00324C47" w:rsidP="00324C47">
      <w:pPr>
        <w:pStyle w:val="ab"/>
        <w:shd w:val="clear" w:color="auto" w:fill="FFFFFF"/>
        <w:spacing w:before="0" w:beforeAutospacing="0" w:after="0" w:afterAutospacing="0"/>
        <w:ind w:firstLine="708"/>
        <w:jc w:val="both"/>
        <w:rPr>
          <w:sz w:val="28"/>
          <w:szCs w:val="28"/>
        </w:rPr>
      </w:pPr>
      <w:r>
        <w:rPr>
          <w:sz w:val="28"/>
          <w:szCs w:val="28"/>
        </w:rPr>
        <w:t>Разработал:</w:t>
      </w:r>
    </w:p>
    <w:p w:rsidR="00324C47" w:rsidRPr="00C25FAD" w:rsidRDefault="00324C47" w:rsidP="00324C47">
      <w:pPr>
        <w:pStyle w:val="ab"/>
        <w:shd w:val="clear" w:color="auto" w:fill="FFFFFF"/>
        <w:spacing w:before="0" w:beforeAutospacing="0" w:after="0" w:afterAutospacing="0"/>
        <w:ind w:firstLine="708"/>
        <w:jc w:val="both"/>
        <w:rPr>
          <w:sz w:val="28"/>
          <w:szCs w:val="28"/>
        </w:rPr>
      </w:pPr>
    </w:p>
    <w:sectPr w:rsidR="00324C47" w:rsidRPr="00C25FAD" w:rsidSect="00F52C69">
      <w:headerReference w:type="default" r:id="rId8"/>
      <w:pgSz w:w="11906" w:h="16838"/>
      <w:pgMar w:top="719" w:right="566" w:bottom="53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908" w:rsidRDefault="00891908" w:rsidP="003764D0">
      <w:r>
        <w:separator/>
      </w:r>
    </w:p>
  </w:endnote>
  <w:endnote w:type="continuationSeparator" w:id="1">
    <w:p w:rsidR="00891908" w:rsidRDefault="00891908" w:rsidP="00376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908" w:rsidRDefault="00891908" w:rsidP="003764D0">
      <w:r>
        <w:separator/>
      </w:r>
    </w:p>
  </w:footnote>
  <w:footnote w:type="continuationSeparator" w:id="1">
    <w:p w:rsidR="00891908" w:rsidRDefault="00891908" w:rsidP="00376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1E" w:rsidRDefault="00AB1E1E" w:rsidP="003764D0">
    <w:pPr>
      <w:pStyle w:val="a7"/>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27F"/>
    <w:multiLevelType w:val="multilevel"/>
    <w:tmpl w:val="D282693E"/>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23E00E35"/>
    <w:multiLevelType w:val="hybridMultilevel"/>
    <w:tmpl w:val="911C7C96"/>
    <w:lvl w:ilvl="0" w:tplc="5E289A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A7F6556"/>
    <w:multiLevelType w:val="multilevel"/>
    <w:tmpl w:val="A802D11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0608AC"/>
    <w:rsid w:val="000528C4"/>
    <w:rsid w:val="000608AC"/>
    <w:rsid w:val="000A4173"/>
    <w:rsid w:val="000E6973"/>
    <w:rsid w:val="000F76A1"/>
    <w:rsid w:val="001033E5"/>
    <w:rsid w:val="00123BB7"/>
    <w:rsid w:val="00137CC0"/>
    <w:rsid w:val="00147618"/>
    <w:rsid w:val="00165C5D"/>
    <w:rsid w:val="00197827"/>
    <w:rsid w:val="001A3BC5"/>
    <w:rsid w:val="001A5ADF"/>
    <w:rsid w:val="001D255F"/>
    <w:rsid w:val="001D3AC6"/>
    <w:rsid w:val="00217338"/>
    <w:rsid w:val="00242B6E"/>
    <w:rsid w:val="00246DE9"/>
    <w:rsid w:val="00255162"/>
    <w:rsid w:val="00294620"/>
    <w:rsid w:val="002C5E0C"/>
    <w:rsid w:val="002D3241"/>
    <w:rsid w:val="002E04DA"/>
    <w:rsid w:val="0031277F"/>
    <w:rsid w:val="00324C47"/>
    <w:rsid w:val="00333BA0"/>
    <w:rsid w:val="00346F8D"/>
    <w:rsid w:val="0035716C"/>
    <w:rsid w:val="003764D0"/>
    <w:rsid w:val="003A61D4"/>
    <w:rsid w:val="003A7CE7"/>
    <w:rsid w:val="003B2CC8"/>
    <w:rsid w:val="003F2276"/>
    <w:rsid w:val="00400B7C"/>
    <w:rsid w:val="00402260"/>
    <w:rsid w:val="00421207"/>
    <w:rsid w:val="004477BE"/>
    <w:rsid w:val="00482619"/>
    <w:rsid w:val="00534F6A"/>
    <w:rsid w:val="005534DF"/>
    <w:rsid w:val="00597540"/>
    <w:rsid w:val="005B3F10"/>
    <w:rsid w:val="00607B2C"/>
    <w:rsid w:val="0063483B"/>
    <w:rsid w:val="00640476"/>
    <w:rsid w:val="00645F61"/>
    <w:rsid w:val="0064702E"/>
    <w:rsid w:val="00674178"/>
    <w:rsid w:val="00694776"/>
    <w:rsid w:val="0069712E"/>
    <w:rsid w:val="006B2465"/>
    <w:rsid w:val="006B6989"/>
    <w:rsid w:val="006D71D4"/>
    <w:rsid w:val="007126F3"/>
    <w:rsid w:val="00734D03"/>
    <w:rsid w:val="00760130"/>
    <w:rsid w:val="00763FD3"/>
    <w:rsid w:val="00783AF7"/>
    <w:rsid w:val="00785E6A"/>
    <w:rsid w:val="007C7165"/>
    <w:rsid w:val="007D168D"/>
    <w:rsid w:val="007F7A13"/>
    <w:rsid w:val="00850E48"/>
    <w:rsid w:val="00891908"/>
    <w:rsid w:val="008D13B2"/>
    <w:rsid w:val="008D3DC8"/>
    <w:rsid w:val="009172D8"/>
    <w:rsid w:val="009335C8"/>
    <w:rsid w:val="00963874"/>
    <w:rsid w:val="00971D31"/>
    <w:rsid w:val="00991812"/>
    <w:rsid w:val="00A01E35"/>
    <w:rsid w:val="00A1619C"/>
    <w:rsid w:val="00A233D9"/>
    <w:rsid w:val="00A80212"/>
    <w:rsid w:val="00A903C5"/>
    <w:rsid w:val="00A97F2F"/>
    <w:rsid w:val="00AB0C7C"/>
    <w:rsid w:val="00AB1E1E"/>
    <w:rsid w:val="00B00641"/>
    <w:rsid w:val="00B17849"/>
    <w:rsid w:val="00B22CAB"/>
    <w:rsid w:val="00B4501E"/>
    <w:rsid w:val="00B75C2A"/>
    <w:rsid w:val="00B96963"/>
    <w:rsid w:val="00BB6980"/>
    <w:rsid w:val="00BC2C0A"/>
    <w:rsid w:val="00BE5A35"/>
    <w:rsid w:val="00C25FAD"/>
    <w:rsid w:val="00C35779"/>
    <w:rsid w:val="00CA3E3C"/>
    <w:rsid w:val="00CB1233"/>
    <w:rsid w:val="00D011EB"/>
    <w:rsid w:val="00D56805"/>
    <w:rsid w:val="00D82158"/>
    <w:rsid w:val="00D9449A"/>
    <w:rsid w:val="00DB2E05"/>
    <w:rsid w:val="00DB3FA9"/>
    <w:rsid w:val="00DF3A92"/>
    <w:rsid w:val="00E202FF"/>
    <w:rsid w:val="00E82006"/>
    <w:rsid w:val="00EA4538"/>
    <w:rsid w:val="00ED1A67"/>
    <w:rsid w:val="00ED5DCF"/>
    <w:rsid w:val="00F003EA"/>
    <w:rsid w:val="00F14952"/>
    <w:rsid w:val="00F52C69"/>
    <w:rsid w:val="00F87934"/>
    <w:rsid w:val="00FC0B6E"/>
    <w:rsid w:val="00FC2316"/>
    <w:rsid w:val="00FF6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952"/>
    <w:rPr>
      <w:sz w:val="24"/>
      <w:szCs w:val="24"/>
    </w:rPr>
  </w:style>
  <w:style w:type="paragraph" w:styleId="2">
    <w:name w:val="heading 2"/>
    <w:basedOn w:val="a"/>
    <w:link w:val="20"/>
    <w:uiPriority w:val="9"/>
    <w:qFormat/>
    <w:locked/>
    <w:rsid w:val="00C25FA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8D3DC8"/>
    <w:rPr>
      <w:rFonts w:cs="Times New Roman"/>
      <w:color w:val="0000FF"/>
      <w:u w:val="single"/>
    </w:rPr>
  </w:style>
  <w:style w:type="paragraph" w:styleId="a5">
    <w:name w:val="Balloon Text"/>
    <w:basedOn w:val="a"/>
    <w:link w:val="a6"/>
    <w:uiPriority w:val="99"/>
    <w:rsid w:val="00CB1233"/>
    <w:rPr>
      <w:rFonts w:ascii="Tahoma" w:hAnsi="Tahoma" w:cs="Tahoma"/>
      <w:sz w:val="16"/>
      <w:szCs w:val="16"/>
    </w:rPr>
  </w:style>
  <w:style w:type="character" w:customStyle="1" w:styleId="a6">
    <w:name w:val="Текст выноски Знак"/>
    <w:link w:val="a5"/>
    <w:uiPriority w:val="99"/>
    <w:locked/>
    <w:rsid w:val="00CB1233"/>
    <w:rPr>
      <w:rFonts w:ascii="Tahoma" w:hAnsi="Tahoma" w:cs="Tahoma"/>
      <w:sz w:val="16"/>
      <w:szCs w:val="16"/>
    </w:rPr>
  </w:style>
  <w:style w:type="paragraph" w:styleId="a7">
    <w:name w:val="header"/>
    <w:basedOn w:val="a"/>
    <w:link w:val="a8"/>
    <w:uiPriority w:val="99"/>
    <w:unhideWhenUsed/>
    <w:rsid w:val="003764D0"/>
    <w:pPr>
      <w:tabs>
        <w:tab w:val="center" w:pos="4677"/>
        <w:tab w:val="right" w:pos="9355"/>
      </w:tabs>
    </w:pPr>
  </w:style>
  <w:style w:type="character" w:customStyle="1" w:styleId="a8">
    <w:name w:val="Верхний колонтитул Знак"/>
    <w:link w:val="a7"/>
    <w:uiPriority w:val="99"/>
    <w:rsid w:val="003764D0"/>
    <w:rPr>
      <w:sz w:val="24"/>
      <w:szCs w:val="24"/>
    </w:rPr>
  </w:style>
  <w:style w:type="paragraph" w:styleId="a9">
    <w:name w:val="footer"/>
    <w:basedOn w:val="a"/>
    <w:link w:val="aa"/>
    <w:uiPriority w:val="99"/>
    <w:unhideWhenUsed/>
    <w:rsid w:val="003764D0"/>
    <w:pPr>
      <w:tabs>
        <w:tab w:val="center" w:pos="4677"/>
        <w:tab w:val="right" w:pos="9355"/>
      </w:tabs>
    </w:pPr>
  </w:style>
  <w:style w:type="character" w:customStyle="1" w:styleId="aa">
    <w:name w:val="Нижний колонтитул Знак"/>
    <w:link w:val="a9"/>
    <w:uiPriority w:val="99"/>
    <w:rsid w:val="003764D0"/>
    <w:rPr>
      <w:sz w:val="24"/>
      <w:szCs w:val="24"/>
    </w:rPr>
  </w:style>
  <w:style w:type="paragraph" w:styleId="ab">
    <w:name w:val="Normal (Web)"/>
    <w:basedOn w:val="a"/>
    <w:uiPriority w:val="99"/>
    <w:unhideWhenUsed/>
    <w:rsid w:val="0069712E"/>
    <w:pPr>
      <w:spacing w:before="100" w:beforeAutospacing="1" w:after="100" w:afterAutospacing="1"/>
    </w:pPr>
  </w:style>
  <w:style w:type="paragraph" w:styleId="ac">
    <w:name w:val="List Paragraph"/>
    <w:basedOn w:val="a"/>
    <w:uiPriority w:val="99"/>
    <w:qFormat/>
    <w:rsid w:val="00F003EA"/>
    <w:pPr>
      <w:ind w:left="720"/>
      <w:contextualSpacing/>
    </w:pPr>
  </w:style>
  <w:style w:type="character" w:customStyle="1" w:styleId="20">
    <w:name w:val="Заголовок 2 Знак"/>
    <w:basedOn w:val="a0"/>
    <w:link w:val="2"/>
    <w:uiPriority w:val="9"/>
    <w:rsid w:val="00C25FAD"/>
    <w:rPr>
      <w:b/>
      <w:bCs/>
      <w:sz w:val="36"/>
      <w:szCs w:val="36"/>
    </w:rPr>
  </w:style>
  <w:style w:type="paragraph" w:customStyle="1" w:styleId="formattext">
    <w:name w:val="formattext"/>
    <w:basedOn w:val="a"/>
    <w:rsid w:val="00C25FAD"/>
    <w:pPr>
      <w:spacing w:before="100" w:beforeAutospacing="1" w:after="100" w:afterAutospacing="1"/>
    </w:pPr>
  </w:style>
  <w:style w:type="paragraph" w:customStyle="1" w:styleId="ConsNormal">
    <w:name w:val="ConsNormal"/>
    <w:uiPriority w:val="99"/>
    <w:rsid w:val="004477BE"/>
    <w:pPr>
      <w:widowControl w:val="0"/>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0935200">
      <w:bodyDiv w:val="1"/>
      <w:marLeft w:val="0"/>
      <w:marRight w:val="0"/>
      <w:marTop w:val="0"/>
      <w:marBottom w:val="0"/>
      <w:divBdr>
        <w:top w:val="none" w:sz="0" w:space="0" w:color="auto"/>
        <w:left w:val="none" w:sz="0" w:space="0" w:color="auto"/>
        <w:bottom w:val="none" w:sz="0" w:space="0" w:color="auto"/>
        <w:right w:val="none" w:sz="0" w:space="0" w:color="auto"/>
      </w:divBdr>
    </w:div>
    <w:div w:id="74715154">
      <w:bodyDiv w:val="1"/>
      <w:marLeft w:val="0"/>
      <w:marRight w:val="0"/>
      <w:marTop w:val="0"/>
      <w:marBottom w:val="0"/>
      <w:divBdr>
        <w:top w:val="none" w:sz="0" w:space="0" w:color="auto"/>
        <w:left w:val="none" w:sz="0" w:space="0" w:color="auto"/>
        <w:bottom w:val="none" w:sz="0" w:space="0" w:color="auto"/>
        <w:right w:val="none" w:sz="0" w:space="0" w:color="auto"/>
      </w:divBdr>
    </w:div>
    <w:div w:id="435059575">
      <w:bodyDiv w:val="1"/>
      <w:marLeft w:val="0"/>
      <w:marRight w:val="0"/>
      <w:marTop w:val="0"/>
      <w:marBottom w:val="0"/>
      <w:divBdr>
        <w:top w:val="none" w:sz="0" w:space="0" w:color="auto"/>
        <w:left w:val="none" w:sz="0" w:space="0" w:color="auto"/>
        <w:bottom w:val="none" w:sz="0" w:space="0" w:color="auto"/>
        <w:right w:val="none" w:sz="0" w:space="0" w:color="auto"/>
      </w:divBdr>
    </w:div>
    <w:div w:id="588387814">
      <w:bodyDiv w:val="1"/>
      <w:marLeft w:val="0"/>
      <w:marRight w:val="0"/>
      <w:marTop w:val="0"/>
      <w:marBottom w:val="0"/>
      <w:divBdr>
        <w:top w:val="none" w:sz="0" w:space="0" w:color="auto"/>
        <w:left w:val="none" w:sz="0" w:space="0" w:color="auto"/>
        <w:bottom w:val="none" w:sz="0" w:space="0" w:color="auto"/>
        <w:right w:val="none" w:sz="0" w:space="0" w:color="auto"/>
      </w:divBdr>
    </w:div>
    <w:div w:id="876891031">
      <w:bodyDiv w:val="1"/>
      <w:marLeft w:val="0"/>
      <w:marRight w:val="0"/>
      <w:marTop w:val="0"/>
      <w:marBottom w:val="0"/>
      <w:divBdr>
        <w:top w:val="none" w:sz="0" w:space="0" w:color="auto"/>
        <w:left w:val="none" w:sz="0" w:space="0" w:color="auto"/>
        <w:bottom w:val="none" w:sz="0" w:space="0" w:color="auto"/>
        <w:right w:val="none" w:sz="0" w:space="0" w:color="auto"/>
      </w:divBdr>
    </w:div>
    <w:div w:id="903759206">
      <w:bodyDiv w:val="1"/>
      <w:marLeft w:val="0"/>
      <w:marRight w:val="0"/>
      <w:marTop w:val="0"/>
      <w:marBottom w:val="0"/>
      <w:divBdr>
        <w:top w:val="none" w:sz="0" w:space="0" w:color="auto"/>
        <w:left w:val="none" w:sz="0" w:space="0" w:color="auto"/>
        <w:bottom w:val="none" w:sz="0" w:space="0" w:color="auto"/>
        <w:right w:val="none" w:sz="0" w:space="0" w:color="auto"/>
      </w:divBdr>
    </w:div>
    <w:div w:id="1040596242">
      <w:marLeft w:val="0"/>
      <w:marRight w:val="0"/>
      <w:marTop w:val="0"/>
      <w:marBottom w:val="0"/>
      <w:divBdr>
        <w:top w:val="none" w:sz="0" w:space="0" w:color="auto"/>
        <w:left w:val="none" w:sz="0" w:space="0" w:color="auto"/>
        <w:bottom w:val="none" w:sz="0" w:space="0" w:color="auto"/>
        <w:right w:val="none" w:sz="0" w:space="0" w:color="auto"/>
      </w:divBdr>
    </w:div>
    <w:div w:id="1205949952">
      <w:bodyDiv w:val="1"/>
      <w:marLeft w:val="0"/>
      <w:marRight w:val="0"/>
      <w:marTop w:val="0"/>
      <w:marBottom w:val="0"/>
      <w:divBdr>
        <w:top w:val="none" w:sz="0" w:space="0" w:color="auto"/>
        <w:left w:val="none" w:sz="0" w:space="0" w:color="auto"/>
        <w:bottom w:val="none" w:sz="0" w:space="0" w:color="auto"/>
        <w:right w:val="none" w:sz="0" w:space="0" w:color="auto"/>
      </w:divBdr>
    </w:div>
    <w:div w:id="1302152860">
      <w:bodyDiv w:val="1"/>
      <w:marLeft w:val="0"/>
      <w:marRight w:val="0"/>
      <w:marTop w:val="0"/>
      <w:marBottom w:val="0"/>
      <w:divBdr>
        <w:top w:val="none" w:sz="0" w:space="0" w:color="auto"/>
        <w:left w:val="none" w:sz="0" w:space="0" w:color="auto"/>
        <w:bottom w:val="none" w:sz="0" w:space="0" w:color="auto"/>
        <w:right w:val="none" w:sz="0" w:space="0" w:color="auto"/>
      </w:divBdr>
    </w:div>
    <w:div w:id="1520657165">
      <w:bodyDiv w:val="1"/>
      <w:marLeft w:val="0"/>
      <w:marRight w:val="0"/>
      <w:marTop w:val="0"/>
      <w:marBottom w:val="0"/>
      <w:divBdr>
        <w:top w:val="none" w:sz="0" w:space="0" w:color="auto"/>
        <w:left w:val="none" w:sz="0" w:space="0" w:color="auto"/>
        <w:bottom w:val="none" w:sz="0" w:space="0" w:color="auto"/>
        <w:right w:val="none" w:sz="0" w:space="0" w:color="auto"/>
      </w:divBdr>
    </w:div>
    <w:div w:id="1558055142">
      <w:bodyDiv w:val="1"/>
      <w:marLeft w:val="0"/>
      <w:marRight w:val="0"/>
      <w:marTop w:val="0"/>
      <w:marBottom w:val="0"/>
      <w:divBdr>
        <w:top w:val="none" w:sz="0" w:space="0" w:color="auto"/>
        <w:left w:val="none" w:sz="0" w:space="0" w:color="auto"/>
        <w:bottom w:val="none" w:sz="0" w:space="0" w:color="auto"/>
        <w:right w:val="none" w:sz="0" w:space="0" w:color="auto"/>
      </w:divBdr>
    </w:div>
    <w:div w:id="1579096584">
      <w:bodyDiv w:val="1"/>
      <w:marLeft w:val="0"/>
      <w:marRight w:val="0"/>
      <w:marTop w:val="0"/>
      <w:marBottom w:val="0"/>
      <w:divBdr>
        <w:top w:val="none" w:sz="0" w:space="0" w:color="auto"/>
        <w:left w:val="none" w:sz="0" w:space="0" w:color="auto"/>
        <w:bottom w:val="none" w:sz="0" w:space="0" w:color="auto"/>
        <w:right w:val="none" w:sz="0" w:space="0" w:color="auto"/>
      </w:divBdr>
    </w:div>
    <w:div w:id="1876654986">
      <w:bodyDiv w:val="1"/>
      <w:marLeft w:val="0"/>
      <w:marRight w:val="0"/>
      <w:marTop w:val="0"/>
      <w:marBottom w:val="0"/>
      <w:divBdr>
        <w:top w:val="none" w:sz="0" w:space="0" w:color="auto"/>
        <w:left w:val="none" w:sz="0" w:space="0" w:color="auto"/>
        <w:bottom w:val="none" w:sz="0" w:space="0" w:color="auto"/>
        <w:right w:val="none" w:sz="0" w:space="0" w:color="auto"/>
      </w:divBdr>
    </w:div>
    <w:div w:id="1945838410">
      <w:bodyDiv w:val="1"/>
      <w:marLeft w:val="0"/>
      <w:marRight w:val="0"/>
      <w:marTop w:val="0"/>
      <w:marBottom w:val="0"/>
      <w:divBdr>
        <w:top w:val="none" w:sz="0" w:space="0" w:color="auto"/>
        <w:left w:val="none" w:sz="0" w:space="0" w:color="auto"/>
        <w:bottom w:val="none" w:sz="0" w:space="0" w:color="auto"/>
        <w:right w:val="none" w:sz="0" w:space="0" w:color="auto"/>
      </w:divBdr>
    </w:div>
    <w:div w:id="21458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2EB7D-F680-4549-8403-C4B0307C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2187</Words>
  <Characters>12470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Форма № 1</vt:lpstr>
    </vt:vector>
  </TitlesOfParts>
  <Company>Krokoz™</Company>
  <LinksUpToDate>false</LinksUpToDate>
  <CharactersWithSpaces>14628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1</dc:title>
  <dc:creator>Kostileva</dc:creator>
  <cp:lastModifiedBy>Петрова</cp:lastModifiedBy>
  <cp:revision>2</cp:revision>
  <cp:lastPrinted>2017-08-30T13:27:00Z</cp:lastPrinted>
  <dcterms:created xsi:type="dcterms:W3CDTF">2021-02-26T08:23:00Z</dcterms:created>
  <dcterms:modified xsi:type="dcterms:W3CDTF">2021-02-26T08:23:00Z</dcterms:modified>
</cp:coreProperties>
</file>